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E06" w:rsidRDefault="009B6E06" w:rsidP="003629BE">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asciiTheme="majorHAnsi" w:hAnsiTheme="majorHAnsi" w:cstheme="majorHAnsi"/>
          <w:b/>
        </w:rPr>
      </w:pPr>
    </w:p>
    <w:p w:rsidR="00C528A1" w:rsidRPr="001D1DA2" w:rsidRDefault="00C528A1" w:rsidP="003629BE">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asciiTheme="majorHAnsi" w:hAnsiTheme="majorHAnsi" w:cstheme="majorHAnsi"/>
          <w:b/>
        </w:rPr>
      </w:pPr>
      <w:bookmarkStart w:id="0" w:name="_GoBack"/>
      <w:bookmarkEnd w:id="0"/>
      <w:r w:rsidRPr="001D1DA2">
        <w:rPr>
          <w:rFonts w:asciiTheme="majorHAnsi" w:hAnsiTheme="majorHAnsi" w:cstheme="majorHAnsi"/>
          <w:b/>
        </w:rPr>
        <w:t>COMPTE-RENDU DU CONSEIL MUNICIPAL</w:t>
      </w:r>
    </w:p>
    <w:p w:rsidR="00C528A1" w:rsidRPr="001D1DA2" w:rsidRDefault="00C83D24" w:rsidP="003629BE">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jc w:val="center"/>
        <w:rPr>
          <w:rFonts w:asciiTheme="majorHAnsi" w:hAnsiTheme="majorHAnsi" w:cstheme="majorHAnsi"/>
          <w:b/>
        </w:rPr>
      </w:pPr>
      <w:r w:rsidRPr="001D1DA2">
        <w:rPr>
          <w:rFonts w:asciiTheme="majorHAnsi" w:hAnsiTheme="majorHAnsi" w:cstheme="majorHAnsi"/>
          <w:b/>
        </w:rPr>
        <w:t xml:space="preserve">EN DATE DU </w:t>
      </w:r>
      <w:r w:rsidR="002B0A10" w:rsidRPr="001D1DA2">
        <w:rPr>
          <w:rFonts w:asciiTheme="majorHAnsi" w:hAnsiTheme="majorHAnsi" w:cstheme="majorHAnsi"/>
          <w:b/>
        </w:rPr>
        <w:t>29 MARS 2018</w:t>
      </w:r>
    </w:p>
    <w:p w:rsidR="00C528A1" w:rsidRPr="001D1DA2" w:rsidRDefault="00C528A1" w:rsidP="00BA267C">
      <w:pPr>
        <w:spacing w:after="0" w:line="240" w:lineRule="auto"/>
        <w:jc w:val="both"/>
        <w:rPr>
          <w:rFonts w:asciiTheme="majorHAnsi" w:hAnsiTheme="majorHAnsi" w:cstheme="majorHAnsi"/>
          <w:b/>
        </w:rPr>
      </w:pPr>
    </w:p>
    <w:p w:rsidR="00C528A1" w:rsidRPr="001D1DA2" w:rsidRDefault="00C528A1" w:rsidP="00181191">
      <w:pPr>
        <w:spacing w:after="0" w:line="240" w:lineRule="auto"/>
        <w:jc w:val="center"/>
        <w:rPr>
          <w:rFonts w:asciiTheme="majorHAnsi" w:hAnsiTheme="majorHAnsi" w:cstheme="majorHAnsi"/>
          <w:b/>
          <w:i/>
          <w:u w:val="single"/>
        </w:rPr>
      </w:pPr>
      <w:r w:rsidRPr="001D1DA2">
        <w:rPr>
          <w:rFonts w:asciiTheme="majorHAnsi" w:hAnsiTheme="majorHAnsi" w:cstheme="majorHAnsi"/>
          <w:b/>
          <w:i/>
          <w:u w:val="single"/>
        </w:rPr>
        <w:t>Procès-Verbal</w:t>
      </w:r>
    </w:p>
    <w:p w:rsidR="000762F1" w:rsidRPr="001D1DA2" w:rsidRDefault="000762F1" w:rsidP="00181191">
      <w:pPr>
        <w:spacing w:after="0" w:line="240" w:lineRule="auto"/>
        <w:jc w:val="center"/>
        <w:rPr>
          <w:rFonts w:asciiTheme="majorHAnsi" w:hAnsiTheme="majorHAnsi" w:cstheme="majorHAnsi"/>
          <w:b/>
          <w:i/>
          <w:u w:val="single"/>
        </w:rPr>
      </w:pPr>
    </w:p>
    <w:p w:rsidR="00181191" w:rsidRPr="001D1DA2" w:rsidRDefault="00BC0F30" w:rsidP="00181191">
      <w:pPr>
        <w:spacing w:after="0" w:line="240" w:lineRule="auto"/>
        <w:jc w:val="both"/>
        <w:rPr>
          <w:rFonts w:asciiTheme="majorHAnsi" w:hAnsiTheme="majorHAnsi" w:cstheme="majorHAnsi"/>
        </w:rPr>
      </w:pPr>
      <w:r w:rsidRPr="001D1DA2">
        <w:rPr>
          <w:rFonts w:asciiTheme="majorHAnsi" w:hAnsiTheme="majorHAnsi" w:cstheme="majorHAnsi"/>
        </w:rPr>
        <w:t>Le 29 mars 2018</w:t>
      </w:r>
      <w:r w:rsidR="00181191" w:rsidRPr="001D1DA2">
        <w:rPr>
          <w:rFonts w:asciiTheme="majorHAnsi" w:hAnsiTheme="majorHAnsi" w:cstheme="majorHAnsi"/>
        </w:rPr>
        <w:t xml:space="preserve"> à 19 heures 30, le Conseil Municipal dûment convoqué s’est réuni en séance ordinaire sous la présidence de Robert IMBAUD, Maire.</w:t>
      </w:r>
    </w:p>
    <w:p w:rsidR="00181191" w:rsidRPr="001D1DA2" w:rsidRDefault="00BC0F30" w:rsidP="00181191">
      <w:pPr>
        <w:spacing w:after="0" w:line="240" w:lineRule="auto"/>
        <w:jc w:val="both"/>
        <w:rPr>
          <w:rFonts w:asciiTheme="majorHAnsi" w:hAnsiTheme="majorHAnsi" w:cstheme="majorHAnsi"/>
        </w:rPr>
      </w:pPr>
      <w:r w:rsidRPr="001D1DA2">
        <w:rPr>
          <w:rFonts w:asciiTheme="majorHAnsi" w:hAnsiTheme="majorHAnsi" w:cstheme="majorHAnsi"/>
        </w:rPr>
        <w:t xml:space="preserve">Serge DUSART </w:t>
      </w:r>
      <w:r w:rsidR="00181191" w:rsidRPr="001D1DA2">
        <w:rPr>
          <w:rFonts w:asciiTheme="majorHAnsi" w:hAnsiTheme="majorHAnsi" w:cstheme="majorHAnsi"/>
        </w:rPr>
        <w:t>a été désigné secrétaire de séance.</w:t>
      </w:r>
    </w:p>
    <w:p w:rsidR="00181191" w:rsidRPr="001D1DA2" w:rsidRDefault="00181191" w:rsidP="00181191">
      <w:pPr>
        <w:spacing w:after="0" w:line="240" w:lineRule="auto"/>
        <w:jc w:val="both"/>
        <w:rPr>
          <w:rFonts w:asciiTheme="majorHAnsi" w:hAnsiTheme="majorHAnsi" w:cstheme="majorHAnsi"/>
        </w:rPr>
      </w:pPr>
      <w:r w:rsidRPr="001D1DA2">
        <w:rPr>
          <w:rFonts w:asciiTheme="majorHAnsi" w:hAnsiTheme="majorHAnsi" w:cstheme="majorHAnsi"/>
        </w:rPr>
        <w:t>Il a procédé à l’appel nominal. Tous le</w:t>
      </w:r>
      <w:r w:rsidR="00DD7C68" w:rsidRPr="001D1DA2">
        <w:rPr>
          <w:rFonts w:asciiTheme="majorHAnsi" w:hAnsiTheme="majorHAnsi" w:cstheme="majorHAnsi"/>
        </w:rPr>
        <w:t>s membres étaient présents sauf</w:t>
      </w:r>
      <w:r w:rsidR="00BC0F30" w:rsidRPr="001D1DA2">
        <w:rPr>
          <w:rFonts w:asciiTheme="majorHAnsi" w:hAnsiTheme="majorHAnsi" w:cstheme="majorHAnsi"/>
        </w:rPr>
        <w:t xml:space="preserve"> </w:t>
      </w:r>
      <w:r w:rsidR="00985194" w:rsidRPr="001D1DA2">
        <w:rPr>
          <w:rFonts w:asciiTheme="majorHAnsi" w:hAnsiTheme="majorHAnsi" w:cstheme="majorHAnsi"/>
        </w:rPr>
        <w:t xml:space="preserve">Brigitte GUILLAUME, </w:t>
      </w:r>
      <w:r w:rsidR="00BC0F30" w:rsidRPr="001D1DA2">
        <w:rPr>
          <w:rFonts w:asciiTheme="majorHAnsi" w:hAnsiTheme="majorHAnsi" w:cstheme="majorHAnsi"/>
        </w:rPr>
        <w:t>Ludovic GATINEAU</w:t>
      </w:r>
      <w:r w:rsidR="000762F1" w:rsidRPr="001D1DA2">
        <w:rPr>
          <w:rFonts w:asciiTheme="majorHAnsi" w:hAnsiTheme="majorHAnsi" w:cstheme="majorHAnsi"/>
        </w:rPr>
        <w:t>, Patricia FRAISSE</w:t>
      </w:r>
      <w:r w:rsidR="00DD7C68" w:rsidRPr="001D1DA2">
        <w:rPr>
          <w:rFonts w:asciiTheme="majorHAnsi" w:hAnsiTheme="majorHAnsi" w:cstheme="majorHAnsi"/>
        </w:rPr>
        <w:t xml:space="preserve"> et </w:t>
      </w:r>
      <w:proofErr w:type="spellStart"/>
      <w:r w:rsidR="00DD7C68" w:rsidRPr="001D1DA2">
        <w:rPr>
          <w:rFonts w:asciiTheme="majorHAnsi" w:hAnsiTheme="majorHAnsi" w:cstheme="majorHAnsi"/>
        </w:rPr>
        <w:t>Yannicka</w:t>
      </w:r>
      <w:proofErr w:type="spellEnd"/>
      <w:r w:rsidR="00DD7C68" w:rsidRPr="001D1DA2">
        <w:rPr>
          <w:rFonts w:asciiTheme="majorHAnsi" w:hAnsiTheme="majorHAnsi" w:cstheme="majorHAnsi"/>
        </w:rPr>
        <w:t xml:space="preserve"> GR</w:t>
      </w:r>
      <w:r w:rsidR="00E84534" w:rsidRPr="001D1DA2">
        <w:rPr>
          <w:rFonts w:asciiTheme="majorHAnsi" w:hAnsiTheme="majorHAnsi" w:cstheme="majorHAnsi"/>
        </w:rPr>
        <w:t xml:space="preserve">ZESKIEWICZ </w:t>
      </w:r>
      <w:r w:rsidRPr="001D1DA2">
        <w:rPr>
          <w:rFonts w:asciiTheme="majorHAnsi" w:hAnsiTheme="majorHAnsi" w:cstheme="majorHAnsi"/>
        </w:rPr>
        <w:t>qui ont donné pouvoir.</w:t>
      </w:r>
    </w:p>
    <w:p w:rsidR="00181191" w:rsidRPr="001D1DA2" w:rsidRDefault="00181191" w:rsidP="00181191">
      <w:pPr>
        <w:spacing w:after="0" w:line="240" w:lineRule="auto"/>
        <w:jc w:val="both"/>
        <w:rPr>
          <w:rFonts w:asciiTheme="majorHAnsi" w:hAnsiTheme="majorHAnsi" w:cstheme="majorHAnsi"/>
        </w:rPr>
      </w:pPr>
      <w:r w:rsidRPr="001D1DA2">
        <w:rPr>
          <w:rFonts w:asciiTheme="majorHAnsi" w:hAnsiTheme="majorHAnsi" w:cstheme="majorHAnsi"/>
        </w:rPr>
        <w:t xml:space="preserve">Il est adopté </w:t>
      </w:r>
      <w:r w:rsidR="00DD7C68" w:rsidRPr="001D1DA2">
        <w:rPr>
          <w:rFonts w:asciiTheme="majorHAnsi" w:hAnsiTheme="majorHAnsi" w:cstheme="majorHAnsi"/>
        </w:rPr>
        <w:t>à l’unanimité.</w:t>
      </w:r>
    </w:p>
    <w:p w:rsidR="00181191" w:rsidRPr="001D1DA2" w:rsidRDefault="00181191" w:rsidP="00181191">
      <w:pPr>
        <w:spacing w:after="0" w:line="240" w:lineRule="auto"/>
        <w:jc w:val="both"/>
        <w:rPr>
          <w:rFonts w:asciiTheme="majorHAnsi" w:hAnsiTheme="majorHAnsi" w:cstheme="majorHAnsi"/>
        </w:rPr>
      </w:pPr>
    </w:p>
    <w:p w:rsidR="00181191" w:rsidRPr="001D1DA2" w:rsidRDefault="00181191" w:rsidP="00181191">
      <w:pPr>
        <w:spacing w:after="0" w:line="240" w:lineRule="auto"/>
        <w:jc w:val="both"/>
        <w:rPr>
          <w:rFonts w:asciiTheme="majorHAnsi" w:hAnsiTheme="majorHAnsi" w:cstheme="majorHAnsi"/>
        </w:rPr>
      </w:pPr>
      <w:r w:rsidRPr="001D1DA2">
        <w:rPr>
          <w:rFonts w:asciiTheme="majorHAnsi" w:hAnsiTheme="majorHAnsi" w:cstheme="majorHAnsi"/>
          <w:i/>
          <w:u w:val="single"/>
        </w:rPr>
        <w:t>Ordre du jour</w:t>
      </w:r>
      <w:r w:rsidRPr="001D1DA2">
        <w:rPr>
          <w:rFonts w:asciiTheme="majorHAnsi" w:hAnsiTheme="majorHAnsi" w:cstheme="majorHAnsi"/>
        </w:rPr>
        <w:t> :</w:t>
      </w:r>
    </w:p>
    <w:p w:rsidR="00181191" w:rsidRPr="001D1DA2" w:rsidRDefault="00181191" w:rsidP="00181191">
      <w:pPr>
        <w:spacing w:after="0" w:line="240" w:lineRule="auto"/>
        <w:jc w:val="both"/>
        <w:rPr>
          <w:rFonts w:asciiTheme="majorHAnsi" w:hAnsiTheme="majorHAnsi" w:cstheme="majorHAnsi"/>
        </w:rPr>
      </w:pPr>
    </w:p>
    <w:p w:rsidR="00181191" w:rsidRPr="001D1DA2" w:rsidRDefault="002E4058" w:rsidP="00706829">
      <w:pPr>
        <w:numPr>
          <w:ilvl w:val="0"/>
          <w:numId w:val="1"/>
        </w:numPr>
        <w:spacing w:after="0" w:line="240" w:lineRule="auto"/>
        <w:jc w:val="both"/>
        <w:rPr>
          <w:rFonts w:asciiTheme="majorHAnsi" w:hAnsiTheme="majorHAnsi" w:cstheme="majorHAnsi"/>
        </w:rPr>
      </w:pPr>
      <w:r w:rsidRPr="001D1DA2">
        <w:rPr>
          <w:rFonts w:asciiTheme="majorHAnsi" w:hAnsiTheme="majorHAnsi" w:cstheme="majorHAnsi"/>
        </w:rPr>
        <w:t xml:space="preserve"> </w:t>
      </w:r>
      <w:r w:rsidR="002B0A10" w:rsidRPr="001D1DA2">
        <w:rPr>
          <w:rFonts w:asciiTheme="majorHAnsi" w:hAnsiTheme="majorHAnsi" w:cstheme="majorHAnsi"/>
        </w:rPr>
        <w:t>Présentation</w:t>
      </w:r>
      <w:r w:rsidR="00723546" w:rsidRPr="001D1DA2">
        <w:rPr>
          <w:rFonts w:asciiTheme="majorHAnsi" w:hAnsiTheme="majorHAnsi" w:cstheme="majorHAnsi"/>
        </w:rPr>
        <w:t xml:space="preserve"> des comptes de gestion, comptes administratifs et budgets primitifs (Budget Général – Budget annexes : assainissement et Poste)</w:t>
      </w:r>
    </w:p>
    <w:p w:rsidR="002B0A10" w:rsidRPr="001D1DA2" w:rsidRDefault="00723546" w:rsidP="00706829">
      <w:pPr>
        <w:numPr>
          <w:ilvl w:val="0"/>
          <w:numId w:val="1"/>
        </w:numPr>
        <w:spacing w:after="0" w:line="240" w:lineRule="auto"/>
        <w:jc w:val="both"/>
        <w:rPr>
          <w:rFonts w:asciiTheme="majorHAnsi" w:hAnsiTheme="majorHAnsi" w:cstheme="majorHAnsi"/>
        </w:rPr>
      </w:pPr>
      <w:r w:rsidRPr="001D1DA2">
        <w:rPr>
          <w:rFonts w:asciiTheme="majorHAnsi" w:hAnsiTheme="majorHAnsi" w:cstheme="majorHAnsi"/>
        </w:rPr>
        <w:t>Réforme du régime indemnitaire : RIFSEEP</w:t>
      </w:r>
    </w:p>
    <w:p w:rsidR="00181191" w:rsidRPr="001D1DA2" w:rsidRDefault="00181191" w:rsidP="00706829">
      <w:pPr>
        <w:numPr>
          <w:ilvl w:val="0"/>
          <w:numId w:val="1"/>
        </w:numPr>
        <w:spacing w:after="0" w:line="240" w:lineRule="auto"/>
        <w:jc w:val="both"/>
        <w:rPr>
          <w:rFonts w:asciiTheme="majorHAnsi" w:hAnsiTheme="majorHAnsi" w:cstheme="majorHAnsi"/>
        </w:rPr>
      </w:pPr>
      <w:r w:rsidRPr="001D1DA2">
        <w:rPr>
          <w:rFonts w:asciiTheme="majorHAnsi" w:hAnsiTheme="majorHAnsi" w:cstheme="majorHAnsi"/>
        </w:rPr>
        <w:t>Affaires financières et travaux,</w:t>
      </w:r>
    </w:p>
    <w:p w:rsidR="00181191" w:rsidRPr="001D1DA2" w:rsidRDefault="00181191" w:rsidP="00706829">
      <w:pPr>
        <w:numPr>
          <w:ilvl w:val="0"/>
          <w:numId w:val="1"/>
        </w:numPr>
        <w:spacing w:after="0" w:line="240" w:lineRule="auto"/>
        <w:jc w:val="both"/>
        <w:rPr>
          <w:rFonts w:asciiTheme="majorHAnsi" w:hAnsiTheme="majorHAnsi" w:cstheme="majorHAnsi"/>
        </w:rPr>
      </w:pPr>
      <w:r w:rsidRPr="001D1DA2">
        <w:rPr>
          <w:rFonts w:asciiTheme="majorHAnsi" w:hAnsiTheme="majorHAnsi" w:cstheme="majorHAnsi"/>
        </w:rPr>
        <w:t>Présentation par chaque adjoint des affaires relevant de son domaine de compétences,</w:t>
      </w:r>
    </w:p>
    <w:p w:rsidR="00181191" w:rsidRPr="001D1DA2" w:rsidRDefault="00181191" w:rsidP="00706829">
      <w:pPr>
        <w:numPr>
          <w:ilvl w:val="0"/>
          <w:numId w:val="1"/>
        </w:numPr>
        <w:spacing w:after="0" w:line="240" w:lineRule="auto"/>
        <w:jc w:val="both"/>
        <w:rPr>
          <w:rFonts w:asciiTheme="majorHAnsi" w:hAnsiTheme="majorHAnsi" w:cstheme="majorHAnsi"/>
          <w:u w:val="single"/>
        </w:rPr>
      </w:pPr>
      <w:r w:rsidRPr="001D1DA2">
        <w:rPr>
          <w:rFonts w:asciiTheme="majorHAnsi" w:hAnsiTheme="majorHAnsi" w:cstheme="majorHAnsi"/>
        </w:rPr>
        <w:t>Questions diverses.</w:t>
      </w:r>
    </w:p>
    <w:p w:rsidR="00CF1779" w:rsidRPr="001D1DA2" w:rsidRDefault="00CF1779" w:rsidP="00BA267C">
      <w:pPr>
        <w:spacing w:after="0" w:line="240" w:lineRule="auto"/>
        <w:jc w:val="both"/>
        <w:rPr>
          <w:rFonts w:asciiTheme="majorHAnsi" w:hAnsiTheme="majorHAnsi" w:cstheme="majorHAnsi"/>
        </w:rPr>
      </w:pPr>
    </w:p>
    <w:p w:rsidR="00324A70" w:rsidRPr="001D1DA2" w:rsidRDefault="00324A70" w:rsidP="00BA267C">
      <w:pPr>
        <w:spacing w:after="0" w:line="240" w:lineRule="auto"/>
        <w:jc w:val="both"/>
        <w:rPr>
          <w:rFonts w:asciiTheme="majorHAnsi" w:hAnsiTheme="majorHAnsi" w:cstheme="majorHAnsi"/>
        </w:rPr>
      </w:pPr>
    </w:p>
    <w:p w:rsidR="00723546" w:rsidRPr="001D1DA2" w:rsidRDefault="00723546" w:rsidP="00706829">
      <w:pPr>
        <w:pStyle w:val="Paragraphedeliste"/>
        <w:numPr>
          <w:ilvl w:val="0"/>
          <w:numId w:val="2"/>
        </w:numPr>
        <w:jc w:val="both"/>
        <w:rPr>
          <w:rFonts w:asciiTheme="majorHAnsi" w:hAnsiTheme="majorHAnsi" w:cstheme="majorHAnsi"/>
        </w:rPr>
      </w:pPr>
      <w:r w:rsidRPr="001D1DA2">
        <w:rPr>
          <w:rFonts w:asciiTheme="majorHAnsi" w:hAnsiTheme="majorHAnsi" w:cstheme="majorHAnsi"/>
          <w:b/>
          <w:u w:val="single"/>
        </w:rPr>
        <w:t>Présentation des comptes de gestion, comptes administratifs et budgets primitifs (Budget Général – Budget annexes : assainissement et Poste)</w:t>
      </w:r>
    </w:p>
    <w:p w:rsidR="00723546" w:rsidRPr="001D1DA2" w:rsidRDefault="00723546" w:rsidP="00723546">
      <w:pPr>
        <w:pStyle w:val="Paragraphedeliste"/>
        <w:jc w:val="both"/>
        <w:rPr>
          <w:rFonts w:asciiTheme="majorHAnsi" w:hAnsiTheme="majorHAnsi" w:cstheme="majorHAnsi"/>
        </w:rPr>
      </w:pPr>
    </w:p>
    <w:p w:rsidR="00723546" w:rsidRPr="001D1DA2" w:rsidRDefault="00723546" w:rsidP="00723546">
      <w:pPr>
        <w:pStyle w:val="Paragraphedeliste"/>
        <w:jc w:val="both"/>
        <w:rPr>
          <w:rFonts w:asciiTheme="majorHAnsi" w:hAnsiTheme="majorHAnsi" w:cstheme="majorHAnsi"/>
        </w:rPr>
      </w:pPr>
      <w:r w:rsidRPr="001D1DA2">
        <w:rPr>
          <w:rFonts w:asciiTheme="majorHAnsi" w:hAnsiTheme="majorHAnsi" w:cstheme="majorHAnsi"/>
        </w:rPr>
        <w:t xml:space="preserve">Les taux d’imposition 2018 restent inchangés par rapport à ceux de 2017 </w:t>
      </w:r>
    </w:p>
    <w:p w:rsidR="00BC0F30" w:rsidRPr="001D1DA2" w:rsidRDefault="00BC0F30" w:rsidP="00723546">
      <w:pPr>
        <w:pStyle w:val="Paragraphedeliste"/>
        <w:jc w:val="both"/>
        <w:rPr>
          <w:rFonts w:asciiTheme="majorHAnsi" w:hAnsiTheme="majorHAnsi" w:cstheme="majorHAnsi"/>
        </w:rPr>
      </w:pPr>
    </w:p>
    <w:p w:rsidR="00723546" w:rsidRPr="001D1DA2" w:rsidRDefault="00723546" w:rsidP="00706829">
      <w:pPr>
        <w:pStyle w:val="Paragraphedeliste"/>
        <w:numPr>
          <w:ilvl w:val="0"/>
          <w:numId w:val="3"/>
        </w:numPr>
        <w:jc w:val="both"/>
        <w:rPr>
          <w:rFonts w:asciiTheme="majorHAnsi" w:hAnsiTheme="majorHAnsi" w:cstheme="majorHAnsi"/>
        </w:rPr>
      </w:pPr>
      <w:r w:rsidRPr="001D1DA2">
        <w:rPr>
          <w:rFonts w:asciiTheme="majorHAnsi" w:hAnsiTheme="majorHAnsi" w:cstheme="majorHAnsi"/>
        </w:rPr>
        <w:t xml:space="preserve">Vote des taux d’imposition 2018 : ils restent inchangés </w:t>
      </w:r>
    </w:p>
    <w:p w:rsidR="00723546" w:rsidRPr="001D1DA2" w:rsidRDefault="00723546" w:rsidP="00706829">
      <w:pPr>
        <w:pStyle w:val="Paragraphedeliste"/>
        <w:numPr>
          <w:ilvl w:val="0"/>
          <w:numId w:val="4"/>
        </w:numPr>
        <w:jc w:val="both"/>
        <w:rPr>
          <w:rFonts w:asciiTheme="majorHAnsi" w:hAnsiTheme="majorHAnsi" w:cstheme="majorHAnsi"/>
        </w:rPr>
      </w:pPr>
      <w:r w:rsidRPr="001D1DA2">
        <w:rPr>
          <w:rFonts w:asciiTheme="majorHAnsi" w:hAnsiTheme="majorHAnsi" w:cstheme="majorHAnsi"/>
        </w:rPr>
        <w:t>17,06 % taxe habitation</w:t>
      </w:r>
    </w:p>
    <w:p w:rsidR="00723546" w:rsidRPr="001D1DA2" w:rsidRDefault="00723546" w:rsidP="00706829">
      <w:pPr>
        <w:pStyle w:val="Paragraphedeliste"/>
        <w:numPr>
          <w:ilvl w:val="0"/>
          <w:numId w:val="4"/>
        </w:numPr>
        <w:jc w:val="both"/>
        <w:rPr>
          <w:rFonts w:asciiTheme="majorHAnsi" w:hAnsiTheme="majorHAnsi" w:cstheme="majorHAnsi"/>
        </w:rPr>
      </w:pPr>
      <w:r w:rsidRPr="001D1DA2">
        <w:rPr>
          <w:rFonts w:asciiTheme="majorHAnsi" w:hAnsiTheme="majorHAnsi" w:cstheme="majorHAnsi"/>
        </w:rPr>
        <w:t>17,41 % taxe sur le foncier bâti</w:t>
      </w:r>
    </w:p>
    <w:p w:rsidR="00723546" w:rsidRPr="001D1DA2" w:rsidRDefault="00723546" w:rsidP="00706829">
      <w:pPr>
        <w:pStyle w:val="Paragraphedeliste"/>
        <w:numPr>
          <w:ilvl w:val="0"/>
          <w:numId w:val="4"/>
        </w:numPr>
        <w:jc w:val="both"/>
        <w:rPr>
          <w:rFonts w:asciiTheme="majorHAnsi" w:hAnsiTheme="majorHAnsi" w:cstheme="majorHAnsi"/>
        </w:rPr>
      </w:pPr>
      <w:r w:rsidRPr="001D1DA2">
        <w:rPr>
          <w:rFonts w:asciiTheme="majorHAnsi" w:hAnsiTheme="majorHAnsi" w:cstheme="majorHAnsi"/>
        </w:rPr>
        <w:t>92,01 % taxe sur le foncier non bâti</w:t>
      </w:r>
    </w:p>
    <w:p w:rsidR="00723546" w:rsidRPr="001D1DA2" w:rsidRDefault="00723546" w:rsidP="00723546">
      <w:pPr>
        <w:pStyle w:val="Paragraphedeliste"/>
        <w:ind w:left="1440"/>
        <w:jc w:val="both"/>
        <w:rPr>
          <w:rFonts w:asciiTheme="majorHAnsi" w:hAnsiTheme="majorHAnsi" w:cstheme="majorHAnsi"/>
        </w:rPr>
      </w:pPr>
    </w:p>
    <w:p w:rsidR="00BC0F30" w:rsidRPr="001D1DA2" w:rsidRDefault="00DD7C68" w:rsidP="00BC0F30">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w:t>
      </w:r>
      <w:r w:rsidR="00BC0F30" w:rsidRPr="001D1DA2">
        <w:rPr>
          <w:rFonts w:asciiTheme="majorHAnsi" w:hAnsiTheme="majorHAnsi" w:cstheme="majorHAnsi"/>
          <w:b/>
          <w:u w:val="single"/>
        </w:rPr>
        <w:t> </w:t>
      </w:r>
    </w:p>
    <w:p w:rsidR="000921F7" w:rsidRPr="001D1DA2" w:rsidRDefault="000921F7" w:rsidP="00706829">
      <w:pPr>
        <w:jc w:val="both"/>
        <w:rPr>
          <w:rFonts w:asciiTheme="majorHAnsi" w:hAnsiTheme="majorHAnsi" w:cstheme="majorHAnsi"/>
        </w:rPr>
      </w:pPr>
    </w:p>
    <w:p w:rsidR="00990CD9" w:rsidRPr="001D1DA2" w:rsidRDefault="00990CD9" w:rsidP="00706829">
      <w:pPr>
        <w:jc w:val="both"/>
        <w:rPr>
          <w:rFonts w:asciiTheme="majorHAnsi" w:hAnsiTheme="majorHAnsi" w:cstheme="majorHAnsi"/>
        </w:rPr>
      </w:pPr>
      <w:r w:rsidRPr="001D1DA2">
        <w:rPr>
          <w:rFonts w:asciiTheme="majorHAnsi" w:hAnsiTheme="majorHAnsi" w:cstheme="majorHAnsi"/>
        </w:rPr>
        <w:t>Cette année les comptes administratifs, comptes de gestion sont adoptés en même temps que les budgets primitifs.</w:t>
      </w:r>
    </w:p>
    <w:p w:rsidR="00706829" w:rsidRPr="001D1DA2" w:rsidRDefault="00706829" w:rsidP="00706829">
      <w:pPr>
        <w:jc w:val="both"/>
        <w:rPr>
          <w:rFonts w:asciiTheme="majorHAnsi" w:hAnsiTheme="majorHAnsi" w:cstheme="majorHAnsi"/>
        </w:rPr>
      </w:pPr>
      <w:r w:rsidRPr="001D1DA2">
        <w:rPr>
          <w:rFonts w:asciiTheme="majorHAnsi" w:hAnsiTheme="majorHAnsi" w:cstheme="majorHAnsi"/>
        </w:rPr>
        <w:t>Monsieur le Maire donne toutes les explications par imputation budgétaire et par section.</w:t>
      </w:r>
    </w:p>
    <w:p w:rsidR="00DD7C68" w:rsidRPr="001D1DA2" w:rsidRDefault="00DD7C68" w:rsidP="00DD7C68">
      <w:pPr>
        <w:spacing w:after="0"/>
        <w:jc w:val="center"/>
        <w:rPr>
          <w:rFonts w:asciiTheme="majorHAnsi" w:hAnsiTheme="majorHAnsi" w:cstheme="majorHAnsi"/>
          <w:b/>
          <w:u w:val="single"/>
        </w:rPr>
      </w:pPr>
      <w:r w:rsidRPr="001D1DA2">
        <w:rPr>
          <w:rFonts w:asciiTheme="majorHAnsi" w:hAnsiTheme="majorHAnsi" w:cstheme="majorHAnsi"/>
          <w:b/>
          <w:u w:val="single"/>
        </w:rPr>
        <w:t>Délibération</w:t>
      </w:r>
      <w:r w:rsidR="007161F7" w:rsidRPr="001D1DA2">
        <w:rPr>
          <w:rFonts w:asciiTheme="majorHAnsi" w:hAnsiTheme="majorHAnsi" w:cstheme="majorHAnsi"/>
          <w:b/>
          <w:u w:val="single"/>
        </w:rPr>
        <w:t>s ci-après</w:t>
      </w:r>
      <w:r w:rsidRPr="001D1DA2">
        <w:rPr>
          <w:rFonts w:asciiTheme="majorHAnsi" w:hAnsiTheme="majorHAnsi" w:cstheme="majorHAnsi"/>
          <w:b/>
          <w:u w:val="single"/>
        </w:rPr>
        <w:t xml:space="preserve"> adoptée</w:t>
      </w:r>
      <w:r w:rsidR="00E061B9">
        <w:rPr>
          <w:rFonts w:asciiTheme="majorHAnsi" w:hAnsiTheme="majorHAnsi" w:cstheme="majorHAnsi"/>
          <w:b/>
          <w:u w:val="single"/>
        </w:rPr>
        <w:t>s</w:t>
      </w:r>
      <w:r w:rsidRPr="001D1DA2">
        <w:rPr>
          <w:rFonts w:asciiTheme="majorHAnsi" w:hAnsiTheme="majorHAnsi" w:cstheme="majorHAnsi"/>
          <w:b/>
          <w:u w:val="single"/>
        </w:rPr>
        <w:t xml:space="preserve"> à l’unanimité </w:t>
      </w:r>
    </w:p>
    <w:p w:rsidR="00706829" w:rsidRPr="001D1DA2" w:rsidRDefault="00706829" w:rsidP="00706829">
      <w:pPr>
        <w:pStyle w:val="Paragraphedeliste"/>
        <w:ind w:left="1080"/>
        <w:jc w:val="both"/>
        <w:rPr>
          <w:rFonts w:asciiTheme="majorHAnsi" w:hAnsiTheme="majorHAnsi" w:cstheme="majorHAnsi"/>
        </w:rPr>
      </w:pPr>
    </w:p>
    <w:p w:rsidR="00706829" w:rsidRPr="001D1DA2" w:rsidRDefault="00706829" w:rsidP="000921F7">
      <w:pPr>
        <w:pStyle w:val="Paragraphedeliste"/>
        <w:numPr>
          <w:ilvl w:val="0"/>
          <w:numId w:val="3"/>
        </w:numPr>
        <w:spacing w:after="200" w:line="276" w:lineRule="auto"/>
        <w:jc w:val="both"/>
        <w:rPr>
          <w:rFonts w:asciiTheme="majorHAnsi" w:hAnsiTheme="majorHAnsi" w:cstheme="majorHAnsi"/>
        </w:rPr>
      </w:pPr>
      <w:r w:rsidRPr="001D1DA2">
        <w:rPr>
          <w:rFonts w:asciiTheme="majorHAnsi" w:hAnsiTheme="majorHAnsi" w:cstheme="majorHAnsi"/>
        </w:rPr>
        <w:t>Approbation des comptes administratifs 201</w:t>
      </w:r>
      <w:r w:rsidR="001D1DA2" w:rsidRPr="001D1DA2">
        <w:rPr>
          <w:rFonts w:asciiTheme="majorHAnsi" w:hAnsiTheme="majorHAnsi" w:cstheme="majorHAnsi"/>
        </w:rPr>
        <w:t>7</w:t>
      </w:r>
      <w:r w:rsidRPr="001D1DA2">
        <w:rPr>
          <w:rFonts w:asciiTheme="majorHAnsi" w:hAnsiTheme="majorHAnsi" w:cstheme="majorHAnsi"/>
        </w:rPr>
        <w:t xml:space="preserve"> </w:t>
      </w:r>
    </w:p>
    <w:p w:rsidR="00DD7C68"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 xml:space="preserve">Budget Annexe Assainissement </w:t>
      </w:r>
    </w:p>
    <w:p w:rsidR="00706829" w:rsidRPr="001D1DA2" w:rsidRDefault="00DD7C68" w:rsidP="00DD7C6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Fonctionnement : 82 359,25 €</w:t>
      </w:r>
      <w:r w:rsidR="00706829" w:rsidRPr="001D1DA2">
        <w:rPr>
          <w:rFonts w:asciiTheme="majorHAnsi" w:hAnsiTheme="majorHAnsi" w:cstheme="majorHAnsi"/>
        </w:rPr>
        <w:t xml:space="preserve"> </w:t>
      </w:r>
      <w:r w:rsidRPr="001D1DA2">
        <w:rPr>
          <w:rFonts w:asciiTheme="majorHAnsi" w:hAnsiTheme="majorHAnsi" w:cstheme="majorHAnsi"/>
        </w:rPr>
        <w:t>en recettes et 129 245.18 € en dépenses</w:t>
      </w:r>
    </w:p>
    <w:p w:rsidR="00DD7C68" w:rsidRPr="001D1DA2" w:rsidRDefault="00DD7C68" w:rsidP="00DD7C6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lastRenderedPageBreak/>
        <w:t>Investissement : 1 726 545.28 € en recettes et 730 894.08 € en dépenses</w:t>
      </w:r>
    </w:p>
    <w:p w:rsidR="00706829"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Budget Annexe Poste</w:t>
      </w:r>
      <w:r w:rsidR="00DD7C68" w:rsidRPr="001D1DA2">
        <w:rPr>
          <w:rFonts w:asciiTheme="majorHAnsi" w:hAnsiTheme="majorHAnsi" w:cstheme="majorHAnsi"/>
        </w:rPr>
        <w:t xml:space="preserve"> </w:t>
      </w:r>
    </w:p>
    <w:p w:rsidR="00DD7C68" w:rsidRPr="001D1DA2" w:rsidRDefault="00DD7C68" w:rsidP="00DD7C6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Fonctionnement : 16 699.68 € en recettes</w:t>
      </w:r>
    </w:p>
    <w:p w:rsidR="00706829"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Budget Communal</w:t>
      </w:r>
    </w:p>
    <w:p w:rsidR="00DD7C68" w:rsidRPr="001D1DA2" w:rsidRDefault="00DD7C68" w:rsidP="00DD7C6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Fonctionnement :</w:t>
      </w:r>
      <w:r w:rsidR="005E1AE0" w:rsidRPr="001D1DA2">
        <w:rPr>
          <w:rFonts w:asciiTheme="majorHAnsi" w:hAnsiTheme="majorHAnsi" w:cstheme="majorHAnsi"/>
        </w:rPr>
        <w:t xml:space="preserve"> 2 618 649.78</w:t>
      </w:r>
      <w:r w:rsidRPr="001D1DA2">
        <w:rPr>
          <w:rFonts w:asciiTheme="majorHAnsi" w:hAnsiTheme="majorHAnsi" w:cstheme="majorHAnsi"/>
        </w:rPr>
        <w:t xml:space="preserve"> € en recettes et </w:t>
      </w:r>
      <w:r w:rsidR="005E1AE0" w:rsidRPr="001D1DA2">
        <w:rPr>
          <w:rFonts w:asciiTheme="majorHAnsi" w:hAnsiTheme="majorHAnsi" w:cstheme="majorHAnsi"/>
        </w:rPr>
        <w:t>2 154 277</w:t>
      </w:r>
      <w:r w:rsidRPr="001D1DA2">
        <w:rPr>
          <w:rFonts w:asciiTheme="majorHAnsi" w:hAnsiTheme="majorHAnsi" w:cstheme="majorHAnsi"/>
        </w:rPr>
        <w:t xml:space="preserve"> € en dépenses</w:t>
      </w:r>
    </w:p>
    <w:p w:rsidR="00DD7C68" w:rsidRPr="001D1DA2" w:rsidRDefault="00DD7C68" w:rsidP="00DD7C6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 xml:space="preserve">Investissement : </w:t>
      </w:r>
      <w:r w:rsidR="005E1AE0" w:rsidRPr="001D1DA2">
        <w:rPr>
          <w:rFonts w:asciiTheme="majorHAnsi" w:hAnsiTheme="majorHAnsi" w:cstheme="majorHAnsi"/>
        </w:rPr>
        <w:t>651 096.92</w:t>
      </w:r>
      <w:r w:rsidRPr="001D1DA2">
        <w:rPr>
          <w:rFonts w:asciiTheme="majorHAnsi" w:hAnsiTheme="majorHAnsi" w:cstheme="majorHAnsi"/>
        </w:rPr>
        <w:t xml:space="preserve"> €</w:t>
      </w:r>
      <w:r w:rsidR="005E1AE0" w:rsidRPr="001D1DA2">
        <w:rPr>
          <w:rFonts w:asciiTheme="majorHAnsi" w:hAnsiTheme="majorHAnsi" w:cstheme="majorHAnsi"/>
        </w:rPr>
        <w:t xml:space="preserve"> en recettes et 681 622.52</w:t>
      </w:r>
      <w:r w:rsidRPr="001D1DA2">
        <w:rPr>
          <w:rFonts w:asciiTheme="majorHAnsi" w:hAnsiTheme="majorHAnsi" w:cstheme="majorHAnsi"/>
        </w:rPr>
        <w:t xml:space="preserve"> € en dépenses</w:t>
      </w:r>
    </w:p>
    <w:p w:rsidR="00DD7C68" w:rsidRPr="001D1DA2" w:rsidRDefault="00DD7C68" w:rsidP="00DD7C68">
      <w:pPr>
        <w:pStyle w:val="Paragraphedeliste"/>
        <w:spacing w:after="200" w:line="276" w:lineRule="auto"/>
        <w:ind w:left="3600"/>
        <w:jc w:val="both"/>
        <w:rPr>
          <w:rFonts w:asciiTheme="majorHAnsi" w:hAnsiTheme="majorHAnsi" w:cstheme="majorHAnsi"/>
        </w:rPr>
      </w:pPr>
    </w:p>
    <w:p w:rsidR="00706829" w:rsidRPr="001D1DA2" w:rsidRDefault="00706829" w:rsidP="00A202F3">
      <w:pPr>
        <w:pStyle w:val="Paragraphedeliste"/>
        <w:numPr>
          <w:ilvl w:val="0"/>
          <w:numId w:val="3"/>
        </w:numPr>
        <w:spacing w:after="200" w:line="276" w:lineRule="auto"/>
        <w:jc w:val="both"/>
        <w:rPr>
          <w:rFonts w:asciiTheme="majorHAnsi" w:hAnsiTheme="majorHAnsi" w:cstheme="majorHAnsi"/>
        </w:rPr>
      </w:pPr>
      <w:r w:rsidRPr="001D1DA2">
        <w:rPr>
          <w:rFonts w:asciiTheme="majorHAnsi" w:hAnsiTheme="majorHAnsi" w:cstheme="majorHAnsi"/>
        </w:rPr>
        <w:t>Approbation des comptes de gestion 201</w:t>
      </w:r>
      <w:r w:rsidR="001D1DA2" w:rsidRPr="001D1DA2">
        <w:rPr>
          <w:rFonts w:asciiTheme="majorHAnsi" w:hAnsiTheme="majorHAnsi" w:cstheme="majorHAnsi"/>
        </w:rPr>
        <w:t>7</w:t>
      </w:r>
    </w:p>
    <w:p w:rsidR="0061474F"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Budget Annexe Assainissement</w:t>
      </w:r>
      <w:r w:rsidR="0061474F" w:rsidRPr="001D1DA2">
        <w:rPr>
          <w:rFonts w:asciiTheme="majorHAnsi" w:hAnsiTheme="majorHAnsi" w:cstheme="majorHAnsi"/>
        </w:rPr>
        <w:t xml:space="preserve"> : </w:t>
      </w:r>
    </w:p>
    <w:p w:rsidR="0061474F" w:rsidRPr="001D1DA2" w:rsidRDefault="0061474F" w:rsidP="0061474F">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 xml:space="preserve">Résultat de fonctionnement : 129 027.72 € dont 80 000 € </w:t>
      </w:r>
      <w:r w:rsidR="007A5858" w:rsidRPr="001D1DA2">
        <w:rPr>
          <w:rFonts w:asciiTheme="majorHAnsi" w:hAnsiTheme="majorHAnsi" w:cstheme="majorHAnsi"/>
        </w:rPr>
        <w:t>viré à la section d’investissement (article 1068)</w:t>
      </w:r>
    </w:p>
    <w:p w:rsidR="0061474F" w:rsidRPr="001D1DA2" w:rsidRDefault="0061474F" w:rsidP="0061474F">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Résultat d’investissement : 23 921.23 €</w:t>
      </w:r>
    </w:p>
    <w:p w:rsidR="00706829"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Budget Annexe Poste</w:t>
      </w:r>
      <w:r w:rsidR="00BD69B5" w:rsidRPr="001D1DA2">
        <w:rPr>
          <w:rFonts w:asciiTheme="majorHAnsi" w:hAnsiTheme="majorHAnsi" w:cstheme="majorHAnsi"/>
        </w:rPr>
        <w:t> :</w:t>
      </w:r>
    </w:p>
    <w:p w:rsidR="0061474F" w:rsidRPr="001D1DA2" w:rsidRDefault="0061474F" w:rsidP="0061474F">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Résultat de fonctionnement : 78 787.83€ dont 10 000 € au 1068</w:t>
      </w:r>
    </w:p>
    <w:p w:rsidR="00706829" w:rsidRPr="001D1DA2" w:rsidRDefault="00706829" w:rsidP="00706829">
      <w:pPr>
        <w:pStyle w:val="Paragraphedeliste"/>
        <w:numPr>
          <w:ilvl w:val="3"/>
          <w:numId w:val="6"/>
        </w:numPr>
        <w:spacing w:after="200" w:line="276" w:lineRule="auto"/>
        <w:jc w:val="both"/>
        <w:rPr>
          <w:rFonts w:asciiTheme="majorHAnsi" w:hAnsiTheme="majorHAnsi" w:cstheme="majorHAnsi"/>
        </w:rPr>
      </w:pPr>
      <w:r w:rsidRPr="001D1DA2">
        <w:rPr>
          <w:rFonts w:asciiTheme="majorHAnsi" w:hAnsiTheme="majorHAnsi" w:cstheme="majorHAnsi"/>
        </w:rPr>
        <w:t>Budget Principal</w:t>
      </w:r>
      <w:r w:rsidR="00BD69B5" w:rsidRPr="001D1DA2">
        <w:rPr>
          <w:rFonts w:asciiTheme="majorHAnsi" w:hAnsiTheme="majorHAnsi" w:cstheme="majorHAnsi"/>
        </w:rPr>
        <w:t xml:space="preserve"> : </w:t>
      </w:r>
    </w:p>
    <w:p w:rsidR="007A5858" w:rsidRPr="001D1DA2" w:rsidRDefault="00BD69B5" w:rsidP="007A5858">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 xml:space="preserve">Résultat de fonctionnement : 505 133.22 € dont 450 000 € </w:t>
      </w:r>
      <w:r w:rsidR="007A5858" w:rsidRPr="001D1DA2">
        <w:rPr>
          <w:rFonts w:asciiTheme="majorHAnsi" w:hAnsiTheme="majorHAnsi" w:cstheme="majorHAnsi"/>
        </w:rPr>
        <w:t>viré à la section d’investissement (article 1068)</w:t>
      </w:r>
    </w:p>
    <w:p w:rsidR="00BD69B5" w:rsidRPr="001D1DA2" w:rsidRDefault="00BD69B5" w:rsidP="00A6207E">
      <w:pPr>
        <w:pStyle w:val="Paragraphedeliste"/>
        <w:numPr>
          <w:ilvl w:val="4"/>
          <w:numId w:val="6"/>
        </w:numPr>
        <w:spacing w:after="200" w:line="276" w:lineRule="auto"/>
        <w:jc w:val="both"/>
        <w:rPr>
          <w:rFonts w:asciiTheme="majorHAnsi" w:hAnsiTheme="majorHAnsi" w:cstheme="majorHAnsi"/>
        </w:rPr>
      </w:pPr>
      <w:r w:rsidRPr="001D1DA2">
        <w:rPr>
          <w:rFonts w:asciiTheme="majorHAnsi" w:hAnsiTheme="majorHAnsi" w:cstheme="majorHAnsi"/>
        </w:rPr>
        <w:t>Résultat d’investissement : 488 713.01 €</w:t>
      </w:r>
    </w:p>
    <w:p w:rsidR="007161F7" w:rsidRPr="001D1DA2" w:rsidRDefault="007161F7" w:rsidP="007161F7">
      <w:pPr>
        <w:pStyle w:val="Paragraphedeliste"/>
        <w:spacing w:after="200" w:line="276" w:lineRule="auto"/>
        <w:ind w:left="3600"/>
        <w:jc w:val="both"/>
        <w:rPr>
          <w:rFonts w:asciiTheme="majorHAnsi" w:hAnsiTheme="majorHAnsi" w:cstheme="majorHAnsi"/>
        </w:rPr>
      </w:pPr>
    </w:p>
    <w:p w:rsidR="00723546" w:rsidRPr="001D1DA2" w:rsidRDefault="00723546" w:rsidP="00706829">
      <w:pPr>
        <w:pStyle w:val="Paragraphedeliste"/>
        <w:numPr>
          <w:ilvl w:val="0"/>
          <w:numId w:val="3"/>
        </w:numPr>
        <w:jc w:val="both"/>
        <w:rPr>
          <w:rFonts w:asciiTheme="majorHAnsi" w:hAnsiTheme="majorHAnsi" w:cstheme="majorHAnsi"/>
        </w:rPr>
      </w:pPr>
      <w:r w:rsidRPr="001D1DA2">
        <w:rPr>
          <w:rFonts w:asciiTheme="majorHAnsi" w:hAnsiTheme="majorHAnsi" w:cstheme="majorHAnsi"/>
        </w:rPr>
        <w:t xml:space="preserve">Budget 2018 : </w:t>
      </w:r>
    </w:p>
    <w:p w:rsidR="00723546" w:rsidRPr="001D1DA2" w:rsidRDefault="00723546" w:rsidP="00706829">
      <w:pPr>
        <w:pStyle w:val="Paragraphedeliste"/>
        <w:numPr>
          <w:ilvl w:val="1"/>
          <w:numId w:val="3"/>
        </w:numPr>
        <w:jc w:val="both"/>
        <w:rPr>
          <w:rFonts w:asciiTheme="majorHAnsi" w:hAnsiTheme="majorHAnsi" w:cstheme="majorHAnsi"/>
        </w:rPr>
      </w:pPr>
      <w:r w:rsidRPr="001D1DA2">
        <w:rPr>
          <w:rFonts w:asciiTheme="majorHAnsi" w:hAnsiTheme="majorHAnsi" w:cstheme="majorHAnsi"/>
        </w:rPr>
        <w:t xml:space="preserve">Budget annexe de la poste : </w:t>
      </w:r>
    </w:p>
    <w:p w:rsidR="000921F7" w:rsidRPr="001D1DA2" w:rsidRDefault="000921F7"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Investissement : 10 000€</w:t>
      </w:r>
    </w:p>
    <w:p w:rsidR="00723546" w:rsidRPr="001D1DA2" w:rsidRDefault="00723546"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 xml:space="preserve">Fonctionnement :  </w:t>
      </w:r>
      <w:r w:rsidR="000921F7" w:rsidRPr="001D1DA2">
        <w:rPr>
          <w:rFonts w:asciiTheme="majorHAnsi" w:hAnsiTheme="majorHAnsi" w:cstheme="majorHAnsi"/>
        </w:rPr>
        <w:t>95 487.83</w:t>
      </w:r>
      <w:r w:rsidRPr="001D1DA2">
        <w:rPr>
          <w:rFonts w:asciiTheme="majorHAnsi" w:hAnsiTheme="majorHAnsi" w:cstheme="majorHAnsi"/>
        </w:rPr>
        <w:t>€</w:t>
      </w:r>
    </w:p>
    <w:p w:rsidR="00723546" w:rsidRPr="001D1DA2" w:rsidRDefault="00723546" w:rsidP="00723546">
      <w:pPr>
        <w:pStyle w:val="Paragraphedeliste"/>
        <w:ind w:left="2880"/>
        <w:jc w:val="both"/>
        <w:rPr>
          <w:rFonts w:asciiTheme="majorHAnsi" w:hAnsiTheme="majorHAnsi" w:cstheme="majorHAnsi"/>
        </w:rPr>
      </w:pPr>
    </w:p>
    <w:p w:rsidR="00723546" w:rsidRPr="001D1DA2" w:rsidRDefault="00723546" w:rsidP="00706829">
      <w:pPr>
        <w:pStyle w:val="Paragraphedeliste"/>
        <w:numPr>
          <w:ilvl w:val="1"/>
          <w:numId w:val="3"/>
        </w:numPr>
        <w:jc w:val="both"/>
        <w:rPr>
          <w:rFonts w:asciiTheme="majorHAnsi" w:hAnsiTheme="majorHAnsi" w:cstheme="majorHAnsi"/>
        </w:rPr>
      </w:pPr>
      <w:r w:rsidRPr="001D1DA2">
        <w:rPr>
          <w:rFonts w:asciiTheme="majorHAnsi" w:hAnsiTheme="majorHAnsi" w:cstheme="majorHAnsi"/>
          <w:i/>
        </w:rPr>
        <w:t>Budget annexe assainissement</w:t>
      </w:r>
      <w:r w:rsidRPr="001D1DA2">
        <w:rPr>
          <w:rFonts w:asciiTheme="majorHAnsi" w:hAnsiTheme="majorHAnsi" w:cstheme="majorHAnsi"/>
        </w:rPr>
        <w:t xml:space="preserve"> : </w:t>
      </w:r>
    </w:p>
    <w:p w:rsidR="00723546" w:rsidRPr="001D1DA2" w:rsidRDefault="00012AE1"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 xml:space="preserve">Investissement : </w:t>
      </w:r>
      <w:r w:rsidR="00723546" w:rsidRPr="001D1DA2">
        <w:rPr>
          <w:rFonts w:asciiTheme="majorHAnsi" w:hAnsiTheme="majorHAnsi" w:cstheme="majorHAnsi"/>
        </w:rPr>
        <w:t xml:space="preserve"> </w:t>
      </w:r>
      <w:r w:rsidR="000921F7" w:rsidRPr="001D1DA2">
        <w:rPr>
          <w:rFonts w:asciiTheme="majorHAnsi" w:hAnsiTheme="majorHAnsi" w:cstheme="majorHAnsi"/>
        </w:rPr>
        <w:t>1 545 928.07</w:t>
      </w:r>
      <w:r w:rsidR="00723546" w:rsidRPr="001D1DA2">
        <w:rPr>
          <w:rFonts w:asciiTheme="majorHAnsi" w:hAnsiTheme="majorHAnsi" w:cstheme="majorHAnsi"/>
        </w:rPr>
        <w:t>€</w:t>
      </w:r>
    </w:p>
    <w:p w:rsidR="00723546" w:rsidRPr="001D1DA2" w:rsidRDefault="00012AE1"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 xml:space="preserve">Fonctionnement : </w:t>
      </w:r>
      <w:r w:rsidR="000921F7" w:rsidRPr="001D1DA2">
        <w:rPr>
          <w:rFonts w:asciiTheme="majorHAnsi" w:hAnsiTheme="majorHAnsi" w:cstheme="majorHAnsi"/>
        </w:rPr>
        <w:t>300 938.96</w:t>
      </w:r>
      <w:r w:rsidR="00723546" w:rsidRPr="001D1DA2">
        <w:rPr>
          <w:rFonts w:asciiTheme="majorHAnsi" w:hAnsiTheme="majorHAnsi" w:cstheme="majorHAnsi"/>
        </w:rPr>
        <w:t xml:space="preserve"> €</w:t>
      </w:r>
    </w:p>
    <w:p w:rsidR="00723546" w:rsidRPr="001D1DA2" w:rsidRDefault="00723546" w:rsidP="00723546">
      <w:pPr>
        <w:pStyle w:val="Paragraphedeliste"/>
        <w:ind w:left="2880"/>
        <w:jc w:val="both"/>
        <w:rPr>
          <w:rFonts w:asciiTheme="majorHAnsi" w:hAnsiTheme="majorHAnsi" w:cstheme="majorHAnsi"/>
        </w:rPr>
      </w:pPr>
    </w:p>
    <w:p w:rsidR="00723546" w:rsidRPr="001D1DA2" w:rsidRDefault="00723546" w:rsidP="00706829">
      <w:pPr>
        <w:pStyle w:val="Paragraphedeliste"/>
        <w:numPr>
          <w:ilvl w:val="1"/>
          <w:numId w:val="3"/>
        </w:numPr>
        <w:jc w:val="both"/>
        <w:rPr>
          <w:rFonts w:asciiTheme="majorHAnsi" w:hAnsiTheme="majorHAnsi" w:cstheme="majorHAnsi"/>
        </w:rPr>
      </w:pPr>
      <w:r w:rsidRPr="001D1DA2">
        <w:rPr>
          <w:rFonts w:asciiTheme="majorHAnsi" w:hAnsiTheme="majorHAnsi" w:cstheme="majorHAnsi"/>
          <w:i/>
        </w:rPr>
        <w:t>Budget principal</w:t>
      </w:r>
      <w:r w:rsidR="00BD69B5" w:rsidRPr="001D1DA2">
        <w:rPr>
          <w:rFonts w:asciiTheme="majorHAnsi" w:hAnsiTheme="majorHAnsi" w:cstheme="majorHAnsi"/>
        </w:rPr>
        <w:t> :</w:t>
      </w:r>
    </w:p>
    <w:p w:rsidR="00723546" w:rsidRPr="001D1DA2" w:rsidRDefault="00BD69B5"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Investissement :</w:t>
      </w:r>
      <w:r w:rsidR="00723546" w:rsidRPr="001D1DA2">
        <w:rPr>
          <w:rFonts w:asciiTheme="majorHAnsi" w:hAnsiTheme="majorHAnsi" w:cstheme="majorHAnsi"/>
        </w:rPr>
        <w:t xml:space="preserve"> </w:t>
      </w:r>
      <w:r w:rsidR="000921F7" w:rsidRPr="001D1DA2">
        <w:rPr>
          <w:rFonts w:asciiTheme="majorHAnsi" w:hAnsiTheme="majorHAnsi" w:cstheme="majorHAnsi"/>
        </w:rPr>
        <w:t>1 217 359.01</w:t>
      </w:r>
      <w:r w:rsidR="00723546" w:rsidRPr="001D1DA2">
        <w:rPr>
          <w:rFonts w:asciiTheme="majorHAnsi" w:hAnsiTheme="majorHAnsi" w:cstheme="majorHAnsi"/>
        </w:rPr>
        <w:t>€</w:t>
      </w:r>
    </w:p>
    <w:p w:rsidR="00723546" w:rsidRPr="001D1DA2" w:rsidRDefault="00723546" w:rsidP="00706829">
      <w:pPr>
        <w:pStyle w:val="Paragraphedeliste"/>
        <w:numPr>
          <w:ilvl w:val="2"/>
          <w:numId w:val="3"/>
        </w:numPr>
        <w:jc w:val="both"/>
        <w:rPr>
          <w:rFonts w:asciiTheme="majorHAnsi" w:hAnsiTheme="majorHAnsi" w:cstheme="majorHAnsi"/>
        </w:rPr>
      </w:pPr>
      <w:r w:rsidRPr="001D1DA2">
        <w:rPr>
          <w:rFonts w:asciiTheme="majorHAnsi" w:hAnsiTheme="majorHAnsi" w:cstheme="majorHAnsi"/>
        </w:rPr>
        <w:t>Fonctionnement</w:t>
      </w:r>
      <w:r w:rsidR="00012AE1" w:rsidRPr="001D1DA2">
        <w:rPr>
          <w:rFonts w:asciiTheme="majorHAnsi" w:hAnsiTheme="majorHAnsi" w:cstheme="majorHAnsi"/>
        </w:rPr>
        <w:t> :</w:t>
      </w:r>
      <w:r w:rsidR="000921F7" w:rsidRPr="001D1DA2">
        <w:rPr>
          <w:rFonts w:asciiTheme="majorHAnsi" w:hAnsiTheme="majorHAnsi" w:cstheme="majorHAnsi"/>
        </w:rPr>
        <w:t xml:space="preserve"> 2 725 118.20</w:t>
      </w:r>
      <w:r w:rsidRPr="001D1DA2">
        <w:rPr>
          <w:rFonts w:asciiTheme="majorHAnsi" w:hAnsiTheme="majorHAnsi" w:cstheme="majorHAnsi"/>
        </w:rPr>
        <w:t xml:space="preserve"> €</w:t>
      </w:r>
    </w:p>
    <w:p w:rsidR="00E47B2B" w:rsidRPr="001D1DA2" w:rsidRDefault="00E47B2B" w:rsidP="00E47B2B">
      <w:pPr>
        <w:jc w:val="both"/>
        <w:rPr>
          <w:rFonts w:asciiTheme="majorHAnsi" w:hAnsiTheme="majorHAnsi" w:cstheme="majorHAnsi"/>
        </w:rPr>
      </w:pPr>
    </w:p>
    <w:p w:rsidR="00E47B2B" w:rsidRPr="001D1DA2" w:rsidRDefault="00E47B2B" w:rsidP="00981FC2">
      <w:pPr>
        <w:pStyle w:val="Paragraphedeliste"/>
        <w:numPr>
          <w:ilvl w:val="0"/>
          <w:numId w:val="19"/>
        </w:numPr>
        <w:spacing w:line="240" w:lineRule="auto"/>
        <w:jc w:val="both"/>
        <w:rPr>
          <w:rFonts w:asciiTheme="majorHAnsi" w:hAnsiTheme="majorHAnsi" w:cstheme="majorHAnsi"/>
          <w:b/>
          <w:u w:val="single"/>
        </w:rPr>
      </w:pPr>
      <w:r w:rsidRPr="001D1DA2">
        <w:rPr>
          <w:rFonts w:asciiTheme="majorHAnsi" w:hAnsiTheme="majorHAnsi" w:cstheme="majorHAnsi"/>
          <w:b/>
          <w:u w:val="single"/>
        </w:rPr>
        <w:t>Admission en non-valeur</w:t>
      </w:r>
    </w:p>
    <w:p w:rsidR="00981FC2" w:rsidRPr="001D1DA2" w:rsidRDefault="00981FC2" w:rsidP="00981FC2">
      <w:pPr>
        <w:spacing w:line="240" w:lineRule="auto"/>
        <w:jc w:val="both"/>
        <w:rPr>
          <w:rFonts w:asciiTheme="majorHAnsi" w:hAnsiTheme="majorHAnsi" w:cstheme="majorHAnsi"/>
        </w:rPr>
      </w:pPr>
      <w:r w:rsidRPr="001D1DA2">
        <w:rPr>
          <w:rFonts w:asciiTheme="majorHAnsi" w:hAnsiTheme="majorHAnsi" w:cstheme="majorHAnsi"/>
        </w:rPr>
        <w:t>Le point a été fait avec Madame la Trésorière sur différentes créances non recouvrées. Certains débiteurs ayant disparus ou faisant l’objet de décision de surendettement il est nécessaire d’annuler ces dettes.</w:t>
      </w:r>
    </w:p>
    <w:p w:rsidR="00981FC2" w:rsidRPr="001D1DA2" w:rsidRDefault="00981FC2" w:rsidP="00981FC2">
      <w:pPr>
        <w:spacing w:line="240" w:lineRule="auto"/>
        <w:jc w:val="both"/>
        <w:rPr>
          <w:rFonts w:asciiTheme="majorHAnsi" w:hAnsiTheme="majorHAnsi" w:cstheme="majorHAnsi"/>
        </w:rPr>
      </w:pPr>
      <w:r w:rsidRPr="001D1DA2">
        <w:rPr>
          <w:rFonts w:asciiTheme="majorHAnsi" w:hAnsiTheme="majorHAnsi" w:cstheme="majorHAnsi"/>
        </w:rPr>
        <w:t>Celles-ci représentent 1</w:t>
      </w:r>
      <w:r w:rsidR="007161F7" w:rsidRPr="001D1DA2">
        <w:rPr>
          <w:rFonts w:asciiTheme="majorHAnsi" w:hAnsiTheme="majorHAnsi" w:cstheme="majorHAnsi"/>
        </w:rPr>
        <w:t xml:space="preserve"> </w:t>
      </w:r>
      <w:r w:rsidRPr="001D1DA2">
        <w:rPr>
          <w:rFonts w:asciiTheme="majorHAnsi" w:hAnsiTheme="majorHAnsi" w:cstheme="majorHAnsi"/>
        </w:rPr>
        <w:t>140€ sur le budget assainissement et 97,20€ sur le budget communal</w:t>
      </w:r>
      <w:r w:rsidR="007161F7" w:rsidRPr="001D1DA2">
        <w:rPr>
          <w:rFonts w:asciiTheme="majorHAnsi" w:hAnsiTheme="majorHAnsi" w:cstheme="majorHAnsi"/>
        </w:rPr>
        <w:t>.</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w:t>
      </w:r>
    </w:p>
    <w:p w:rsidR="001D1DA2" w:rsidRPr="001D1DA2" w:rsidRDefault="001D1DA2" w:rsidP="007161F7">
      <w:pPr>
        <w:spacing w:after="0"/>
        <w:jc w:val="center"/>
        <w:rPr>
          <w:rFonts w:asciiTheme="majorHAnsi" w:hAnsiTheme="majorHAnsi" w:cstheme="majorHAnsi"/>
          <w:b/>
          <w:u w:val="single"/>
        </w:rPr>
      </w:pPr>
    </w:p>
    <w:p w:rsidR="00E47B2B" w:rsidRPr="001D1DA2" w:rsidRDefault="00E47B2B" w:rsidP="00E47B2B">
      <w:pPr>
        <w:pStyle w:val="Paragraphedeliste"/>
        <w:numPr>
          <w:ilvl w:val="0"/>
          <w:numId w:val="17"/>
        </w:numPr>
        <w:rPr>
          <w:rFonts w:asciiTheme="majorHAnsi" w:hAnsiTheme="majorHAnsi" w:cstheme="majorHAnsi"/>
          <w:b/>
          <w:u w:val="single"/>
        </w:rPr>
      </w:pPr>
      <w:r w:rsidRPr="001D1DA2">
        <w:rPr>
          <w:rFonts w:asciiTheme="majorHAnsi" w:hAnsiTheme="majorHAnsi" w:cstheme="majorHAnsi"/>
          <w:b/>
          <w:u w:val="single"/>
        </w:rPr>
        <w:lastRenderedPageBreak/>
        <w:t>RIFSEEP</w:t>
      </w:r>
    </w:p>
    <w:p w:rsidR="00E47B2B" w:rsidRPr="001D1DA2" w:rsidRDefault="00E47B2B" w:rsidP="00E47B2B">
      <w:pPr>
        <w:rPr>
          <w:rFonts w:asciiTheme="majorHAnsi" w:hAnsiTheme="majorHAnsi" w:cstheme="majorHAnsi"/>
        </w:rPr>
      </w:pPr>
      <w:r w:rsidRPr="001D1DA2">
        <w:rPr>
          <w:rFonts w:asciiTheme="majorHAnsi" w:hAnsiTheme="majorHAnsi" w:cstheme="majorHAnsi"/>
        </w:rPr>
        <w:t xml:space="preserve">Par délibération de décembre 2008 il a été instauré un régime indemnitaire (IAT, IFTS, IEMP…) propre à chaque catégorie (A, B, C). </w:t>
      </w:r>
    </w:p>
    <w:p w:rsidR="00E47B2B" w:rsidRPr="001D1DA2" w:rsidRDefault="00E47B2B" w:rsidP="00E47B2B">
      <w:pPr>
        <w:rPr>
          <w:rFonts w:asciiTheme="majorHAnsi" w:hAnsiTheme="majorHAnsi" w:cstheme="majorHAnsi"/>
        </w:rPr>
      </w:pPr>
      <w:r w:rsidRPr="001D1DA2">
        <w:rPr>
          <w:rFonts w:asciiTheme="majorHAnsi" w:hAnsiTheme="majorHAnsi" w:cstheme="majorHAnsi"/>
        </w:rPr>
        <w:t>Conformément au décret du 20 mai 2014 il convient d’instaurer un nouveau régime indemnitaire tenant compte des fonctions, des sujétions, de l’expertise et de l’engagement professionnel (RIFSSEP)de chaque agent.</w:t>
      </w:r>
    </w:p>
    <w:p w:rsidR="00E47B2B" w:rsidRPr="001D1DA2" w:rsidRDefault="00E47B2B" w:rsidP="00E47B2B">
      <w:pPr>
        <w:rPr>
          <w:rFonts w:asciiTheme="majorHAnsi" w:hAnsiTheme="majorHAnsi" w:cstheme="majorHAnsi"/>
        </w:rPr>
      </w:pPr>
      <w:r w:rsidRPr="001D1DA2">
        <w:rPr>
          <w:rFonts w:asciiTheme="majorHAnsi" w:hAnsiTheme="majorHAnsi" w:cstheme="majorHAnsi"/>
        </w:rPr>
        <w:t xml:space="preserve">Cette réforme répond à différents objectifs : </w:t>
      </w:r>
    </w:p>
    <w:p w:rsidR="00E47B2B" w:rsidRPr="001D1DA2" w:rsidRDefault="00E47B2B" w:rsidP="00E47B2B">
      <w:pPr>
        <w:pStyle w:val="Paragraphedeliste"/>
        <w:numPr>
          <w:ilvl w:val="0"/>
          <w:numId w:val="15"/>
        </w:numPr>
        <w:rPr>
          <w:rFonts w:asciiTheme="majorHAnsi" w:hAnsiTheme="majorHAnsi" w:cstheme="majorHAnsi"/>
        </w:rPr>
      </w:pPr>
      <w:r w:rsidRPr="001D1DA2">
        <w:rPr>
          <w:rFonts w:asciiTheme="majorHAnsi" w:hAnsiTheme="majorHAnsi" w:cstheme="majorHAnsi"/>
        </w:rPr>
        <w:t>Simplifier le paysage indemnitaire</w:t>
      </w:r>
    </w:p>
    <w:p w:rsidR="00E47B2B" w:rsidRPr="001D1DA2" w:rsidRDefault="00E47B2B" w:rsidP="00E47B2B">
      <w:pPr>
        <w:pStyle w:val="Paragraphedeliste"/>
        <w:numPr>
          <w:ilvl w:val="0"/>
          <w:numId w:val="15"/>
        </w:numPr>
        <w:rPr>
          <w:rFonts w:asciiTheme="majorHAnsi" w:hAnsiTheme="majorHAnsi" w:cstheme="majorHAnsi"/>
        </w:rPr>
      </w:pPr>
      <w:r w:rsidRPr="001D1DA2">
        <w:rPr>
          <w:rFonts w:asciiTheme="majorHAnsi" w:hAnsiTheme="majorHAnsi" w:cstheme="majorHAnsi"/>
        </w:rPr>
        <w:t xml:space="preserve">Individualiser le montant des primes en fonction des missions liées au poste. </w:t>
      </w:r>
    </w:p>
    <w:p w:rsidR="00E47B2B" w:rsidRPr="001D1DA2" w:rsidRDefault="00E47B2B" w:rsidP="00E47B2B">
      <w:pPr>
        <w:pStyle w:val="Paragraphedeliste"/>
        <w:numPr>
          <w:ilvl w:val="0"/>
          <w:numId w:val="15"/>
        </w:numPr>
        <w:rPr>
          <w:rFonts w:asciiTheme="majorHAnsi" w:hAnsiTheme="majorHAnsi" w:cstheme="majorHAnsi"/>
        </w:rPr>
      </w:pPr>
      <w:r w:rsidRPr="001D1DA2">
        <w:rPr>
          <w:rFonts w:asciiTheme="majorHAnsi" w:hAnsiTheme="majorHAnsi" w:cstheme="majorHAnsi"/>
        </w:rPr>
        <w:t>Reconnaitre les parcours professionnels et les acquis de l’expérience</w:t>
      </w:r>
    </w:p>
    <w:p w:rsidR="00E47B2B" w:rsidRPr="001D1DA2" w:rsidRDefault="00E47B2B" w:rsidP="00E47B2B">
      <w:pPr>
        <w:shd w:val="clear" w:color="auto" w:fill="FFFFFF"/>
        <w:spacing w:before="100" w:beforeAutospacing="1" w:after="100" w:afterAutospacing="1" w:line="240" w:lineRule="auto"/>
        <w:rPr>
          <w:rFonts w:asciiTheme="majorHAnsi" w:hAnsiTheme="majorHAnsi" w:cstheme="majorHAnsi"/>
          <w:lang w:eastAsia="fr-FR"/>
        </w:rPr>
      </w:pPr>
      <w:r w:rsidRPr="001D1DA2">
        <w:rPr>
          <w:rFonts w:asciiTheme="majorHAnsi" w:hAnsiTheme="majorHAnsi" w:cstheme="majorHAnsi"/>
          <w:lang w:eastAsia="fr-FR"/>
        </w:rPr>
        <w:t xml:space="preserve">Ce régime indemnitaire se compose de deux éléments distincts : </w:t>
      </w:r>
    </w:p>
    <w:p w:rsidR="00E47B2B" w:rsidRPr="001D1DA2" w:rsidRDefault="00E47B2B" w:rsidP="00E47B2B">
      <w:pPr>
        <w:pStyle w:val="Paragraphedeliste"/>
        <w:numPr>
          <w:ilvl w:val="0"/>
          <w:numId w:val="16"/>
        </w:numPr>
        <w:shd w:val="clear" w:color="auto" w:fill="FFFFFF"/>
        <w:spacing w:before="100" w:beforeAutospacing="1" w:after="100" w:afterAutospacing="1" w:line="240" w:lineRule="auto"/>
        <w:rPr>
          <w:rFonts w:asciiTheme="majorHAnsi" w:hAnsiTheme="majorHAnsi" w:cstheme="majorHAnsi"/>
          <w:lang w:eastAsia="fr-FR"/>
        </w:rPr>
      </w:pPr>
      <w:proofErr w:type="gramStart"/>
      <w:r w:rsidRPr="001D1DA2">
        <w:rPr>
          <w:rFonts w:asciiTheme="majorHAnsi" w:hAnsiTheme="majorHAnsi" w:cstheme="majorHAnsi"/>
          <w:lang w:eastAsia="fr-FR"/>
        </w:rPr>
        <w:t>une</w:t>
      </w:r>
      <w:proofErr w:type="gramEnd"/>
      <w:r w:rsidRPr="001D1DA2">
        <w:rPr>
          <w:rFonts w:asciiTheme="majorHAnsi" w:hAnsiTheme="majorHAnsi" w:cstheme="majorHAnsi"/>
          <w:lang w:eastAsia="fr-FR"/>
        </w:rPr>
        <w:t xml:space="preserve"> </w:t>
      </w:r>
      <w:r w:rsidRPr="001D1DA2">
        <w:rPr>
          <w:rFonts w:asciiTheme="majorHAnsi" w:hAnsiTheme="majorHAnsi" w:cstheme="majorHAnsi"/>
          <w:b/>
          <w:u w:val="single"/>
          <w:lang w:eastAsia="fr-FR"/>
        </w:rPr>
        <w:t>indemnité de fonctions, de sujétions et d’expertise</w:t>
      </w:r>
      <w:r w:rsidRPr="001D1DA2">
        <w:rPr>
          <w:rFonts w:asciiTheme="majorHAnsi" w:hAnsiTheme="majorHAnsi" w:cstheme="majorHAnsi"/>
          <w:b/>
          <w:lang w:eastAsia="fr-FR"/>
        </w:rPr>
        <w:t xml:space="preserve"> (IFSE)</w:t>
      </w:r>
      <w:r w:rsidRPr="001D1DA2">
        <w:rPr>
          <w:rFonts w:asciiTheme="majorHAnsi" w:hAnsiTheme="majorHAnsi" w:cstheme="majorHAnsi"/>
          <w:lang w:eastAsia="fr-FR"/>
        </w:rPr>
        <w:t xml:space="preserve"> qui vise à valoriser l’exercice des fonctions et constitue l’indemnité principale du nouveau régime indemnitaire ; cette indemnité repose, d’une part, sur une formalisation précise de critères professionnels et d’autre part, sur la prise en compte de l’expérience professionnelle.</w:t>
      </w:r>
    </w:p>
    <w:p w:rsidR="00E47B2B" w:rsidRPr="001D1DA2" w:rsidRDefault="00E47B2B" w:rsidP="00E47B2B">
      <w:pPr>
        <w:pStyle w:val="Paragraphedeliste"/>
        <w:shd w:val="clear" w:color="auto" w:fill="FFFFFF"/>
        <w:spacing w:before="100" w:beforeAutospacing="1" w:after="100" w:afterAutospacing="1" w:line="240" w:lineRule="auto"/>
        <w:rPr>
          <w:rFonts w:asciiTheme="majorHAnsi" w:hAnsiTheme="majorHAnsi" w:cstheme="majorHAnsi"/>
          <w:lang w:eastAsia="fr-FR"/>
        </w:rPr>
      </w:pPr>
      <w:r w:rsidRPr="001D1DA2">
        <w:rPr>
          <w:rFonts w:asciiTheme="majorHAnsi" w:hAnsiTheme="majorHAnsi" w:cstheme="majorHAnsi"/>
          <w:lang w:eastAsia="fr-FR"/>
        </w:rPr>
        <w:t>Elle est versée mensuellement.</w:t>
      </w:r>
    </w:p>
    <w:p w:rsidR="00E47B2B" w:rsidRPr="001D1DA2" w:rsidRDefault="00E47B2B" w:rsidP="00E47B2B">
      <w:pPr>
        <w:pStyle w:val="Paragraphedeliste"/>
        <w:shd w:val="clear" w:color="auto" w:fill="FFFFFF"/>
        <w:spacing w:before="100" w:beforeAutospacing="1" w:after="100" w:afterAutospacing="1" w:line="240" w:lineRule="auto"/>
        <w:rPr>
          <w:rFonts w:asciiTheme="majorHAnsi" w:hAnsiTheme="majorHAnsi" w:cstheme="majorHAnsi"/>
          <w:lang w:eastAsia="fr-FR"/>
        </w:rPr>
      </w:pPr>
    </w:p>
    <w:p w:rsidR="00E47B2B" w:rsidRPr="001D1DA2" w:rsidRDefault="00E47B2B" w:rsidP="00E47B2B">
      <w:pPr>
        <w:pStyle w:val="Paragraphedeliste"/>
        <w:numPr>
          <w:ilvl w:val="0"/>
          <w:numId w:val="16"/>
        </w:numPr>
        <w:shd w:val="clear" w:color="auto" w:fill="FFFFFF"/>
        <w:spacing w:before="100" w:beforeAutospacing="1" w:after="100" w:afterAutospacing="1" w:line="240" w:lineRule="auto"/>
        <w:rPr>
          <w:rFonts w:asciiTheme="majorHAnsi" w:hAnsiTheme="majorHAnsi" w:cstheme="majorHAnsi"/>
          <w:lang w:eastAsia="fr-FR"/>
        </w:rPr>
      </w:pPr>
      <w:proofErr w:type="gramStart"/>
      <w:r w:rsidRPr="001D1DA2">
        <w:rPr>
          <w:rFonts w:asciiTheme="majorHAnsi" w:hAnsiTheme="majorHAnsi" w:cstheme="majorHAnsi"/>
          <w:lang w:eastAsia="fr-FR"/>
        </w:rPr>
        <w:t>un</w:t>
      </w:r>
      <w:proofErr w:type="gramEnd"/>
      <w:r w:rsidRPr="001D1DA2">
        <w:rPr>
          <w:rFonts w:asciiTheme="majorHAnsi" w:hAnsiTheme="majorHAnsi" w:cstheme="majorHAnsi"/>
          <w:lang w:eastAsia="fr-FR"/>
        </w:rPr>
        <w:t xml:space="preserve"> </w:t>
      </w:r>
      <w:r w:rsidRPr="001D1DA2">
        <w:rPr>
          <w:rFonts w:asciiTheme="majorHAnsi" w:hAnsiTheme="majorHAnsi" w:cstheme="majorHAnsi"/>
          <w:b/>
          <w:u w:val="single"/>
          <w:lang w:eastAsia="fr-FR"/>
        </w:rPr>
        <w:t>complément indemnitaire annuel</w:t>
      </w:r>
      <w:r w:rsidRPr="001D1DA2">
        <w:rPr>
          <w:rFonts w:asciiTheme="majorHAnsi" w:hAnsiTheme="majorHAnsi" w:cstheme="majorHAnsi"/>
          <w:lang w:eastAsia="fr-FR"/>
        </w:rPr>
        <w:t xml:space="preserve"> lié à l’engagement professionnel et à la manière de servir </w:t>
      </w:r>
      <w:r w:rsidRPr="001D1DA2">
        <w:rPr>
          <w:rFonts w:asciiTheme="majorHAnsi" w:hAnsiTheme="majorHAnsi" w:cstheme="majorHAnsi"/>
          <w:b/>
          <w:lang w:eastAsia="fr-FR"/>
        </w:rPr>
        <w:t>(CIA)</w:t>
      </w:r>
      <w:r w:rsidRPr="001D1DA2">
        <w:rPr>
          <w:rFonts w:asciiTheme="majorHAnsi" w:hAnsiTheme="majorHAnsi" w:cstheme="majorHAnsi"/>
          <w:lang w:eastAsia="fr-FR"/>
        </w:rPr>
        <w:t>, non automatiquement reconductible d’une année sur l’autre puisque lié à la manière de servir de l’agent.</w:t>
      </w:r>
    </w:p>
    <w:p w:rsidR="00E47B2B" w:rsidRPr="001D1DA2" w:rsidRDefault="00E47B2B" w:rsidP="00E47B2B">
      <w:pPr>
        <w:shd w:val="clear" w:color="auto" w:fill="FFFFFF"/>
        <w:spacing w:before="100" w:beforeAutospacing="1" w:after="100" w:afterAutospacing="1" w:line="240" w:lineRule="auto"/>
        <w:rPr>
          <w:rFonts w:asciiTheme="majorHAnsi" w:hAnsiTheme="majorHAnsi" w:cstheme="majorHAnsi"/>
          <w:lang w:eastAsia="fr-FR"/>
        </w:rPr>
      </w:pPr>
      <w:r w:rsidRPr="001D1DA2">
        <w:rPr>
          <w:rFonts w:asciiTheme="majorHAnsi" w:hAnsiTheme="majorHAnsi" w:cstheme="majorHAnsi"/>
          <w:lang w:eastAsia="fr-FR"/>
        </w:rPr>
        <w:t>La mise en place de ce système a été le fruit d’un long travail afin de pas augmenter l’enveloppe budgétaire et de maintenir le niveau des crédits à un niveau comparable à celui de 2017.</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F451C2" w:rsidRPr="001D1DA2" w:rsidRDefault="00F451C2" w:rsidP="00BA267C">
      <w:pPr>
        <w:spacing w:line="240" w:lineRule="auto"/>
        <w:jc w:val="both"/>
        <w:rPr>
          <w:rFonts w:asciiTheme="majorHAnsi" w:hAnsiTheme="majorHAnsi" w:cstheme="majorHAnsi"/>
        </w:rPr>
      </w:pPr>
    </w:p>
    <w:p w:rsidR="005B5F7B" w:rsidRPr="001D1DA2" w:rsidRDefault="00EE4546" w:rsidP="00BA267C">
      <w:pPr>
        <w:spacing w:line="240" w:lineRule="auto"/>
        <w:jc w:val="both"/>
        <w:rPr>
          <w:rFonts w:asciiTheme="majorHAnsi" w:hAnsiTheme="majorHAnsi" w:cstheme="majorHAnsi"/>
          <w:b/>
          <w:u w:val="single"/>
        </w:rPr>
      </w:pPr>
      <w:r w:rsidRPr="001D1DA2">
        <w:rPr>
          <w:rFonts w:asciiTheme="majorHAnsi" w:hAnsiTheme="majorHAnsi" w:cstheme="majorHAnsi"/>
        </w:rPr>
        <w:sym w:font="Symbol" w:char="F0B7"/>
      </w:r>
      <w:r w:rsidRPr="001D1DA2">
        <w:rPr>
          <w:rFonts w:asciiTheme="majorHAnsi" w:hAnsiTheme="majorHAnsi" w:cstheme="majorHAnsi"/>
        </w:rPr>
        <w:t xml:space="preserve"> </w:t>
      </w:r>
      <w:bookmarkStart w:id="1" w:name="_Hlk483923488"/>
      <w:r w:rsidRPr="001D1DA2">
        <w:rPr>
          <w:rFonts w:asciiTheme="majorHAnsi" w:hAnsiTheme="majorHAnsi" w:cstheme="majorHAnsi"/>
        </w:rPr>
        <w:t xml:space="preserve"> </w:t>
      </w:r>
      <w:r w:rsidR="005B5F7B" w:rsidRPr="001D1DA2">
        <w:rPr>
          <w:rFonts w:asciiTheme="majorHAnsi" w:hAnsiTheme="majorHAnsi" w:cstheme="majorHAnsi"/>
          <w:b/>
          <w:u w:val="single"/>
        </w:rPr>
        <w:t>Affaires financières et travaux</w:t>
      </w:r>
      <w:r w:rsidRPr="001D1DA2">
        <w:rPr>
          <w:rFonts w:asciiTheme="majorHAnsi" w:hAnsiTheme="majorHAnsi" w:cstheme="majorHAnsi"/>
          <w:b/>
          <w:u w:val="single"/>
        </w:rPr>
        <w:t xml:space="preserve"> – Monsieur le </w:t>
      </w:r>
      <w:r w:rsidR="00B30C7C" w:rsidRPr="001D1DA2">
        <w:rPr>
          <w:rFonts w:asciiTheme="majorHAnsi" w:hAnsiTheme="majorHAnsi" w:cstheme="majorHAnsi"/>
          <w:b/>
          <w:u w:val="single"/>
        </w:rPr>
        <w:t>Maire</w:t>
      </w:r>
    </w:p>
    <w:p w:rsidR="001D2E3C" w:rsidRPr="001D1DA2" w:rsidRDefault="001D2E3C" w:rsidP="001D2E3C">
      <w:pPr>
        <w:pStyle w:val="Paragraphedeliste"/>
        <w:numPr>
          <w:ilvl w:val="0"/>
          <w:numId w:val="3"/>
        </w:numPr>
        <w:spacing w:line="240" w:lineRule="auto"/>
        <w:jc w:val="both"/>
        <w:rPr>
          <w:rFonts w:asciiTheme="majorHAnsi" w:hAnsiTheme="majorHAnsi" w:cstheme="majorHAnsi"/>
        </w:rPr>
      </w:pPr>
      <w:proofErr w:type="gramStart"/>
      <w:r w:rsidRPr="001D1DA2">
        <w:rPr>
          <w:rFonts w:asciiTheme="majorHAnsi" w:hAnsiTheme="majorHAnsi" w:cstheme="majorHAnsi"/>
        </w:rPr>
        <w:t>les</w:t>
      </w:r>
      <w:proofErr w:type="gramEnd"/>
      <w:r w:rsidRPr="001D1DA2">
        <w:rPr>
          <w:rFonts w:asciiTheme="majorHAnsi" w:hAnsiTheme="majorHAnsi" w:cstheme="majorHAnsi"/>
        </w:rPr>
        <w:t xml:space="preserve"> travaux au square du poilu ont bien avancés. La commission s’est réunie sur place et a fait différentes propositions d’aménagement.</w:t>
      </w:r>
    </w:p>
    <w:p w:rsidR="001D2E3C" w:rsidRPr="001D1DA2" w:rsidRDefault="001D2E3C" w:rsidP="001D2E3C">
      <w:pPr>
        <w:pStyle w:val="Paragraphedeliste"/>
        <w:spacing w:line="240" w:lineRule="auto"/>
        <w:ind w:left="1440"/>
        <w:jc w:val="both"/>
        <w:rPr>
          <w:rFonts w:asciiTheme="majorHAnsi" w:hAnsiTheme="majorHAnsi" w:cstheme="majorHAnsi"/>
        </w:rPr>
      </w:pPr>
    </w:p>
    <w:p w:rsidR="001D2E3C" w:rsidRPr="001D1DA2" w:rsidRDefault="001D2E3C" w:rsidP="001D2E3C">
      <w:pPr>
        <w:pStyle w:val="Paragraphedeliste"/>
        <w:numPr>
          <w:ilvl w:val="0"/>
          <w:numId w:val="3"/>
        </w:numPr>
        <w:spacing w:line="240" w:lineRule="auto"/>
        <w:jc w:val="both"/>
        <w:rPr>
          <w:rFonts w:asciiTheme="majorHAnsi" w:hAnsiTheme="majorHAnsi" w:cstheme="majorHAnsi"/>
        </w:rPr>
      </w:pPr>
      <w:r w:rsidRPr="001D1DA2">
        <w:rPr>
          <w:rFonts w:asciiTheme="majorHAnsi" w:hAnsiTheme="majorHAnsi" w:cstheme="majorHAnsi"/>
        </w:rPr>
        <w:t>Station d’épuration : il faudra réinjecter des b</w:t>
      </w:r>
      <w:r w:rsidR="001D1DA2" w:rsidRPr="001D1DA2">
        <w:rPr>
          <w:rFonts w:asciiTheme="majorHAnsi" w:hAnsiTheme="majorHAnsi" w:cstheme="majorHAnsi"/>
        </w:rPr>
        <w:t xml:space="preserve">oues </w:t>
      </w:r>
      <w:r w:rsidRPr="001D1DA2">
        <w:rPr>
          <w:rFonts w:asciiTheme="majorHAnsi" w:hAnsiTheme="majorHAnsi" w:cstheme="majorHAnsi"/>
        </w:rPr>
        <w:t xml:space="preserve">car beaucoup </w:t>
      </w:r>
      <w:r w:rsidR="001D1DA2" w:rsidRPr="001D1DA2">
        <w:rPr>
          <w:rFonts w:asciiTheme="majorHAnsi" w:hAnsiTheme="majorHAnsi" w:cstheme="majorHAnsi"/>
        </w:rPr>
        <w:t>de bactéries</w:t>
      </w:r>
      <w:r w:rsidR="00E061B9">
        <w:rPr>
          <w:rFonts w:asciiTheme="majorHAnsi" w:hAnsiTheme="majorHAnsi" w:cstheme="majorHAnsi"/>
        </w:rPr>
        <w:t xml:space="preserve"> </w:t>
      </w:r>
      <w:r w:rsidRPr="001D1DA2">
        <w:rPr>
          <w:rFonts w:asciiTheme="majorHAnsi" w:hAnsiTheme="majorHAnsi" w:cstheme="majorHAnsi"/>
        </w:rPr>
        <w:t>sont mortes en raison des trop fortes pluies.</w:t>
      </w:r>
    </w:p>
    <w:p w:rsidR="001D2E3C" w:rsidRPr="001D1DA2" w:rsidRDefault="001D2E3C" w:rsidP="001D2E3C">
      <w:pPr>
        <w:pStyle w:val="Paragraphedeliste"/>
        <w:spacing w:line="240" w:lineRule="auto"/>
        <w:ind w:left="1440"/>
        <w:jc w:val="both"/>
        <w:rPr>
          <w:rFonts w:asciiTheme="majorHAnsi" w:hAnsiTheme="majorHAnsi" w:cstheme="majorHAnsi"/>
          <w:b/>
          <w:u w:val="single"/>
        </w:rPr>
      </w:pPr>
    </w:p>
    <w:p w:rsidR="00B907A9" w:rsidRPr="001D1DA2" w:rsidRDefault="00900BCF" w:rsidP="00900BCF">
      <w:pPr>
        <w:pStyle w:val="Paragraphedeliste"/>
        <w:numPr>
          <w:ilvl w:val="0"/>
          <w:numId w:val="3"/>
        </w:numPr>
        <w:spacing w:line="240" w:lineRule="auto"/>
        <w:jc w:val="both"/>
        <w:rPr>
          <w:rFonts w:asciiTheme="majorHAnsi" w:hAnsiTheme="majorHAnsi" w:cstheme="majorHAnsi"/>
        </w:rPr>
      </w:pPr>
      <w:r w:rsidRPr="001D1DA2">
        <w:rPr>
          <w:rFonts w:asciiTheme="majorHAnsi" w:hAnsiTheme="majorHAnsi" w:cstheme="majorHAnsi"/>
        </w:rPr>
        <w:t>Déclaration d’utilité</w:t>
      </w:r>
      <w:r w:rsidR="001D1DA2" w:rsidRPr="001D1DA2">
        <w:rPr>
          <w:rFonts w:asciiTheme="majorHAnsi" w:hAnsiTheme="majorHAnsi" w:cstheme="majorHAnsi"/>
        </w:rPr>
        <w:t xml:space="preserve"> publique</w:t>
      </w:r>
      <w:r w:rsidRPr="001D1DA2">
        <w:rPr>
          <w:rFonts w:asciiTheme="majorHAnsi" w:hAnsiTheme="majorHAnsi" w:cstheme="majorHAnsi"/>
        </w:rPr>
        <w:t xml:space="preserve"> pour les terrains de la future </w:t>
      </w:r>
      <w:r w:rsidR="005447E7" w:rsidRPr="001D1DA2">
        <w:rPr>
          <w:rFonts w:asciiTheme="majorHAnsi" w:hAnsiTheme="majorHAnsi" w:cstheme="majorHAnsi"/>
        </w:rPr>
        <w:t>école</w:t>
      </w:r>
      <w:r w:rsidRPr="001D1DA2">
        <w:rPr>
          <w:rFonts w:asciiTheme="majorHAnsi" w:hAnsiTheme="majorHAnsi" w:cstheme="majorHAnsi"/>
        </w:rPr>
        <w:t xml:space="preserve"> : </w:t>
      </w:r>
    </w:p>
    <w:p w:rsidR="00867C1E" w:rsidRPr="001D1DA2" w:rsidRDefault="00900BCF" w:rsidP="00900BCF">
      <w:pPr>
        <w:spacing w:line="240" w:lineRule="auto"/>
        <w:jc w:val="both"/>
        <w:rPr>
          <w:rFonts w:asciiTheme="majorHAnsi" w:hAnsiTheme="majorHAnsi" w:cstheme="majorHAnsi"/>
        </w:rPr>
      </w:pPr>
      <w:r w:rsidRPr="001D1DA2">
        <w:rPr>
          <w:rFonts w:asciiTheme="majorHAnsi" w:hAnsiTheme="majorHAnsi" w:cstheme="majorHAnsi"/>
        </w:rPr>
        <w:t xml:space="preserve">Les parcelles cadastrées </w:t>
      </w:r>
      <w:r w:rsidR="00990CD9" w:rsidRPr="001D1DA2">
        <w:rPr>
          <w:rFonts w:asciiTheme="majorHAnsi" w:hAnsiTheme="majorHAnsi" w:cstheme="majorHAnsi"/>
        </w:rPr>
        <w:t xml:space="preserve">section AO n°1004 et ZW n° 226 et 227 </w:t>
      </w:r>
      <w:r w:rsidR="00605B77" w:rsidRPr="001D1DA2">
        <w:rPr>
          <w:rFonts w:asciiTheme="majorHAnsi" w:hAnsiTheme="majorHAnsi" w:cstheme="majorHAnsi"/>
        </w:rPr>
        <w:t xml:space="preserve">sont identifiées au futur PLU en zone </w:t>
      </w:r>
      <w:proofErr w:type="spellStart"/>
      <w:r w:rsidR="00605B77" w:rsidRPr="001D1DA2">
        <w:rPr>
          <w:rFonts w:asciiTheme="majorHAnsi" w:hAnsiTheme="majorHAnsi" w:cstheme="majorHAnsi"/>
        </w:rPr>
        <w:t>Ue</w:t>
      </w:r>
      <w:proofErr w:type="spellEnd"/>
      <w:r w:rsidR="00605B77" w:rsidRPr="001D1DA2">
        <w:rPr>
          <w:rFonts w:asciiTheme="majorHAnsi" w:hAnsiTheme="majorHAnsi" w:cstheme="majorHAnsi"/>
        </w:rPr>
        <w:t xml:space="preserve">. </w:t>
      </w:r>
      <w:r w:rsidR="00867C1E" w:rsidRPr="001D1DA2">
        <w:rPr>
          <w:rFonts w:asciiTheme="majorHAnsi" w:hAnsiTheme="majorHAnsi" w:cstheme="majorHAnsi"/>
        </w:rPr>
        <w:t>Ils sont destinés au futur projet d’école.</w:t>
      </w:r>
    </w:p>
    <w:p w:rsidR="00900BCF" w:rsidRPr="001D1DA2" w:rsidRDefault="00605B77" w:rsidP="00900BCF">
      <w:pPr>
        <w:spacing w:line="240" w:lineRule="auto"/>
        <w:jc w:val="both"/>
        <w:rPr>
          <w:rFonts w:asciiTheme="majorHAnsi" w:hAnsiTheme="majorHAnsi" w:cstheme="majorHAnsi"/>
        </w:rPr>
      </w:pPr>
      <w:r w:rsidRPr="001D1DA2">
        <w:rPr>
          <w:rFonts w:asciiTheme="majorHAnsi" w:hAnsiTheme="majorHAnsi" w:cstheme="majorHAnsi"/>
        </w:rPr>
        <w:t xml:space="preserve">L’EPF SMAF a été mandaté pour les acheter mais pour l’instant aucune négociation amiable n’a </w:t>
      </w:r>
      <w:r w:rsidR="00867C1E" w:rsidRPr="001D1DA2">
        <w:rPr>
          <w:rFonts w:asciiTheme="majorHAnsi" w:hAnsiTheme="majorHAnsi" w:cstheme="majorHAnsi"/>
        </w:rPr>
        <w:t>abouti</w:t>
      </w:r>
      <w:r w:rsidRPr="001D1DA2">
        <w:rPr>
          <w:rFonts w:asciiTheme="majorHAnsi" w:hAnsiTheme="majorHAnsi" w:cstheme="majorHAnsi"/>
        </w:rPr>
        <w:t>. Une procédure de déclaration d’utilité publique dure en moyenne 18 à 24 mois. Il est donc nécessaire de lancer dès à présent la procédure pour ne pas perdre de temps</w:t>
      </w:r>
      <w:r w:rsidR="00867C1E" w:rsidRPr="001D1DA2">
        <w:rPr>
          <w:rFonts w:asciiTheme="majorHAnsi" w:hAnsiTheme="majorHAnsi" w:cstheme="majorHAnsi"/>
        </w:rPr>
        <w:t>.</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605B77" w:rsidRPr="001D1DA2" w:rsidRDefault="00605B77" w:rsidP="00900BCF">
      <w:pPr>
        <w:spacing w:line="240" w:lineRule="auto"/>
        <w:jc w:val="both"/>
        <w:rPr>
          <w:rFonts w:asciiTheme="majorHAnsi" w:hAnsiTheme="majorHAnsi" w:cstheme="majorHAnsi"/>
        </w:rPr>
      </w:pPr>
    </w:p>
    <w:p w:rsidR="003B0407" w:rsidRPr="001D1DA2" w:rsidRDefault="003B0407" w:rsidP="00BA267C">
      <w:pPr>
        <w:pStyle w:val="Paragraphedeliste"/>
        <w:spacing w:line="240" w:lineRule="auto"/>
        <w:jc w:val="both"/>
        <w:rPr>
          <w:rFonts w:asciiTheme="majorHAnsi" w:hAnsiTheme="majorHAnsi" w:cstheme="majorHAnsi"/>
        </w:rPr>
      </w:pPr>
      <w:bookmarkStart w:id="2" w:name="_Hlk483926476"/>
      <w:bookmarkEnd w:id="1"/>
    </w:p>
    <w:p w:rsidR="00836924" w:rsidRPr="001D1DA2" w:rsidRDefault="003B0407" w:rsidP="00BA267C">
      <w:pPr>
        <w:spacing w:line="240" w:lineRule="auto"/>
        <w:jc w:val="both"/>
        <w:rPr>
          <w:rFonts w:asciiTheme="majorHAnsi" w:hAnsiTheme="majorHAnsi" w:cstheme="majorHAnsi"/>
          <w:b/>
          <w:u w:val="single"/>
        </w:rPr>
      </w:pPr>
      <w:bookmarkStart w:id="3" w:name="_Hlk496776354"/>
      <w:r w:rsidRPr="001D1DA2">
        <w:rPr>
          <w:rFonts w:asciiTheme="majorHAnsi" w:hAnsiTheme="majorHAnsi" w:cstheme="majorHAnsi"/>
          <w:b/>
        </w:rPr>
        <w:lastRenderedPageBreak/>
        <w:sym w:font="Symbol" w:char="F0B7"/>
      </w:r>
      <w:r w:rsidRPr="001D1DA2">
        <w:rPr>
          <w:rFonts w:asciiTheme="majorHAnsi" w:hAnsiTheme="majorHAnsi" w:cstheme="majorHAnsi"/>
          <w:b/>
        </w:rPr>
        <w:t xml:space="preserve"> </w:t>
      </w:r>
      <w:bookmarkStart w:id="4" w:name="_Hlk496776315"/>
      <w:r w:rsidR="004E3318" w:rsidRPr="001D1DA2">
        <w:rPr>
          <w:rFonts w:asciiTheme="majorHAnsi" w:hAnsiTheme="majorHAnsi" w:cstheme="majorHAnsi"/>
          <w:b/>
          <w:u w:val="single"/>
        </w:rPr>
        <w:t xml:space="preserve">Commission Vie Scolaire </w:t>
      </w:r>
      <w:r w:rsidRPr="001D1DA2">
        <w:rPr>
          <w:rFonts w:asciiTheme="majorHAnsi" w:hAnsiTheme="majorHAnsi" w:cstheme="majorHAnsi"/>
          <w:b/>
          <w:u w:val="single"/>
        </w:rPr>
        <w:t>et Cadre de Vie – Marianne ALZAIX</w:t>
      </w:r>
      <w:r w:rsidR="0034200F" w:rsidRPr="001D1DA2">
        <w:rPr>
          <w:rFonts w:asciiTheme="majorHAnsi" w:hAnsiTheme="majorHAnsi" w:cstheme="majorHAnsi"/>
          <w:b/>
          <w:u w:val="single"/>
        </w:rPr>
        <w:t xml:space="preserve"> – Adjointe</w:t>
      </w:r>
    </w:p>
    <w:p w:rsidR="001D2E3C" w:rsidRPr="001D1DA2" w:rsidRDefault="00990CD9" w:rsidP="00990CD9">
      <w:pPr>
        <w:pStyle w:val="Paragraphedeliste"/>
        <w:numPr>
          <w:ilvl w:val="0"/>
          <w:numId w:val="20"/>
        </w:numPr>
        <w:spacing w:line="240" w:lineRule="auto"/>
        <w:jc w:val="both"/>
        <w:rPr>
          <w:rFonts w:asciiTheme="majorHAnsi" w:hAnsiTheme="majorHAnsi" w:cstheme="majorHAnsi"/>
        </w:rPr>
      </w:pPr>
      <w:r w:rsidRPr="001D1DA2">
        <w:rPr>
          <w:rFonts w:asciiTheme="majorHAnsi" w:hAnsiTheme="majorHAnsi" w:cstheme="majorHAnsi"/>
        </w:rPr>
        <w:t xml:space="preserve">Des jardinières en bois et des bancs vont être installées rue du trésor et rue des marzelles. </w:t>
      </w:r>
    </w:p>
    <w:p w:rsidR="00DA0567" w:rsidRPr="001D1DA2" w:rsidRDefault="00DA0567" w:rsidP="003C1DF9">
      <w:pPr>
        <w:pStyle w:val="Paragraphedeliste"/>
        <w:numPr>
          <w:ilvl w:val="0"/>
          <w:numId w:val="3"/>
        </w:numPr>
        <w:jc w:val="both"/>
        <w:rPr>
          <w:rFonts w:asciiTheme="majorHAnsi" w:hAnsiTheme="majorHAnsi" w:cstheme="majorHAnsi"/>
        </w:rPr>
      </w:pPr>
      <w:r w:rsidRPr="001D1DA2">
        <w:rPr>
          <w:rFonts w:asciiTheme="majorHAnsi" w:hAnsiTheme="majorHAnsi" w:cstheme="majorHAnsi"/>
        </w:rPr>
        <w:t xml:space="preserve">Subvention pour les fournitures scolaires 2018 : </w:t>
      </w:r>
    </w:p>
    <w:p w:rsidR="00012AE1" w:rsidRPr="001D1DA2" w:rsidRDefault="00012AE1" w:rsidP="00DA0567">
      <w:pPr>
        <w:jc w:val="both"/>
        <w:rPr>
          <w:rFonts w:asciiTheme="majorHAnsi" w:hAnsiTheme="majorHAnsi" w:cstheme="majorHAnsi"/>
        </w:rPr>
      </w:pPr>
      <w:r w:rsidRPr="001D1DA2">
        <w:rPr>
          <w:rFonts w:asciiTheme="majorHAnsi" w:hAnsiTheme="majorHAnsi" w:cstheme="majorHAnsi"/>
        </w:rPr>
        <w:t xml:space="preserve">Concernant la subvention accordée pour les fournitures de l’école, les montants sont en légère augmentation par rapport à 2017 : </w:t>
      </w:r>
    </w:p>
    <w:p w:rsidR="00012AE1" w:rsidRPr="001D1DA2" w:rsidRDefault="00012AE1" w:rsidP="00012AE1">
      <w:pPr>
        <w:pStyle w:val="Paragraphedeliste"/>
        <w:numPr>
          <w:ilvl w:val="0"/>
          <w:numId w:val="8"/>
        </w:numPr>
        <w:jc w:val="both"/>
        <w:rPr>
          <w:rFonts w:asciiTheme="majorHAnsi" w:hAnsiTheme="majorHAnsi" w:cstheme="majorHAnsi"/>
        </w:rPr>
      </w:pPr>
      <w:proofErr w:type="gramStart"/>
      <w:r w:rsidRPr="001D1DA2">
        <w:rPr>
          <w:rFonts w:asciiTheme="majorHAnsi" w:hAnsiTheme="majorHAnsi" w:cstheme="majorHAnsi"/>
        </w:rPr>
        <w:t>pour</w:t>
      </w:r>
      <w:proofErr w:type="gramEnd"/>
      <w:r w:rsidRPr="001D1DA2">
        <w:rPr>
          <w:rFonts w:asciiTheme="majorHAnsi" w:hAnsiTheme="majorHAnsi" w:cstheme="majorHAnsi"/>
        </w:rPr>
        <w:t xml:space="preserve"> les fournitures scolaires 31 €/élève en maternelle et 34 € /élève en </w:t>
      </w:r>
      <w:r w:rsidR="009675D1" w:rsidRPr="001D1DA2">
        <w:rPr>
          <w:rFonts w:asciiTheme="majorHAnsi" w:hAnsiTheme="majorHAnsi" w:cstheme="majorHAnsi"/>
        </w:rPr>
        <w:t>élémentaire</w:t>
      </w:r>
      <w:r w:rsidRPr="001D1DA2">
        <w:rPr>
          <w:rFonts w:asciiTheme="majorHAnsi" w:hAnsiTheme="majorHAnsi" w:cstheme="majorHAnsi"/>
        </w:rPr>
        <w:t xml:space="preserve"> en 2017 il est proposé : 32€ en maternelle et 35 € en </w:t>
      </w:r>
      <w:r w:rsidR="003C1DF9" w:rsidRPr="001D1DA2">
        <w:rPr>
          <w:rFonts w:asciiTheme="majorHAnsi" w:hAnsiTheme="majorHAnsi" w:cstheme="majorHAnsi"/>
        </w:rPr>
        <w:t>élémentaire</w:t>
      </w:r>
    </w:p>
    <w:p w:rsidR="00012AE1" w:rsidRPr="001D1DA2" w:rsidRDefault="00012AE1" w:rsidP="00012AE1">
      <w:pPr>
        <w:pStyle w:val="Paragraphedeliste"/>
        <w:numPr>
          <w:ilvl w:val="0"/>
          <w:numId w:val="8"/>
        </w:numPr>
        <w:jc w:val="both"/>
        <w:rPr>
          <w:rFonts w:asciiTheme="majorHAnsi" w:hAnsiTheme="majorHAnsi" w:cstheme="majorHAnsi"/>
        </w:rPr>
      </w:pPr>
      <w:proofErr w:type="gramStart"/>
      <w:r w:rsidRPr="001D1DA2">
        <w:rPr>
          <w:rFonts w:asciiTheme="majorHAnsi" w:hAnsiTheme="majorHAnsi" w:cstheme="majorHAnsi"/>
        </w:rPr>
        <w:t>pour</w:t>
      </w:r>
      <w:proofErr w:type="gramEnd"/>
      <w:r w:rsidRPr="001D1DA2">
        <w:rPr>
          <w:rFonts w:asciiTheme="majorHAnsi" w:hAnsiTheme="majorHAnsi" w:cstheme="majorHAnsi"/>
        </w:rPr>
        <w:t xml:space="preserve"> les sorties périscolaires 18 €/élève, identique à 2017</w:t>
      </w:r>
    </w:p>
    <w:p w:rsidR="00012AE1" w:rsidRPr="001D1DA2" w:rsidRDefault="00012AE1" w:rsidP="00012AE1">
      <w:pPr>
        <w:pStyle w:val="Paragraphedeliste"/>
        <w:numPr>
          <w:ilvl w:val="0"/>
          <w:numId w:val="8"/>
        </w:numPr>
        <w:jc w:val="both"/>
        <w:rPr>
          <w:rFonts w:asciiTheme="majorHAnsi" w:hAnsiTheme="majorHAnsi" w:cstheme="majorHAnsi"/>
        </w:rPr>
      </w:pPr>
      <w:proofErr w:type="gramStart"/>
      <w:r w:rsidRPr="001D1DA2">
        <w:rPr>
          <w:rFonts w:asciiTheme="majorHAnsi" w:hAnsiTheme="majorHAnsi" w:cstheme="majorHAnsi"/>
        </w:rPr>
        <w:t>pour</w:t>
      </w:r>
      <w:proofErr w:type="gramEnd"/>
      <w:r w:rsidRPr="001D1DA2">
        <w:rPr>
          <w:rFonts w:asciiTheme="majorHAnsi" w:hAnsiTheme="majorHAnsi" w:cstheme="majorHAnsi"/>
        </w:rPr>
        <w:t xml:space="preserve"> le fonctionnement du bureau de la directrice 300 € identique à 2017</w:t>
      </w:r>
    </w:p>
    <w:p w:rsidR="00012AE1" w:rsidRPr="001D1DA2" w:rsidRDefault="00012AE1" w:rsidP="00012AE1">
      <w:pPr>
        <w:pStyle w:val="Paragraphedeliste"/>
        <w:ind w:left="1080"/>
        <w:jc w:val="both"/>
        <w:rPr>
          <w:rFonts w:asciiTheme="majorHAnsi" w:hAnsiTheme="majorHAnsi" w:cstheme="majorHAnsi"/>
        </w:rPr>
      </w:pP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3C1DF9" w:rsidRPr="001D1DA2" w:rsidRDefault="003C1DF9" w:rsidP="003C1DF9">
      <w:pPr>
        <w:spacing w:after="0"/>
        <w:jc w:val="center"/>
        <w:rPr>
          <w:rFonts w:asciiTheme="majorHAnsi" w:hAnsiTheme="majorHAnsi" w:cstheme="majorHAnsi"/>
          <w:b/>
          <w:u w:val="single"/>
        </w:rPr>
      </w:pPr>
    </w:p>
    <w:p w:rsidR="004E3318" w:rsidRPr="001D1DA2" w:rsidRDefault="004E3318" w:rsidP="00BA267C">
      <w:pPr>
        <w:pStyle w:val="Paragraphedeliste"/>
        <w:spacing w:line="240" w:lineRule="auto"/>
        <w:jc w:val="both"/>
        <w:rPr>
          <w:rFonts w:asciiTheme="majorHAnsi" w:hAnsiTheme="majorHAnsi" w:cstheme="majorHAnsi"/>
        </w:rPr>
      </w:pPr>
    </w:p>
    <w:bookmarkEnd w:id="4"/>
    <w:p w:rsidR="003C1DF9" w:rsidRPr="001D1DA2" w:rsidRDefault="00DA0567" w:rsidP="003C1DF9">
      <w:pPr>
        <w:pStyle w:val="Paragraphedeliste"/>
        <w:numPr>
          <w:ilvl w:val="0"/>
          <w:numId w:val="3"/>
        </w:numPr>
        <w:spacing w:line="240" w:lineRule="auto"/>
        <w:jc w:val="both"/>
        <w:rPr>
          <w:rFonts w:asciiTheme="majorHAnsi" w:hAnsiTheme="majorHAnsi" w:cstheme="majorHAnsi"/>
          <w:u w:val="single"/>
        </w:rPr>
      </w:pPr>
      <w:r w:rsidRPr="001D1DA2">
        <w:rPr>
          <w:rFonts w:asciiTheme="majorHAnsi" w:hAnsiTheme="majorHAnsi" w:cstheme="majorHAnsi"/>
          <w:u w:val="single"/>
        </w:rPr>
        <w:t>Demande</w:t>
      </w:r>
      <w:r w:rsidR="003C1DF9" w:rsidRPr="001D1DA2">
        <w:rPr>
          <w:rFonts w:asciiTheme="majorHAnsi" w:hAnsiTheme="majorHAnsi" w:cstheme="majorHAnsi"/>
          <w:u w:val="single"/>
        </w:rPr>
        <w:t xml:space="preserve"> de subvention exceptionnelle : école </w:t>
      </w:r>
    </w:p>
    <w:p w:rsidR="003C1DF9" w:rsidRPr="001D1DA2" w:rsidRDefault="003C1DF9" w:rsidP="003C1DF9">
      <w:pPr>
        <w:spacing w:line="240" w:lineRule="auto"/>
        <w:jc w:val="both"/>
        <w:rPr>
          <w:rFonts w:asciiTheme="majorHAnsi" w:hAnsiTheme="majorHAnsi" w:cstheme="majorHAnsi"/>
        </w:rPr>
      </w:pPr>
      <w:r w:rsidRPr="001D1DA2">
        <w:rPr>
          <w:rFonts w:asciiTheme="majorHAnsi" w:hAnsiTheme="majorHAnsi" w:cstheme="majorHAnsi"/>
        </w:rPr>
        <w:t>Depuis plusieurs années le groupe scolaire accueille des enfants en situation de handicap avec des problèmes « </w:t>
      </w:r>
      <w:proofErr w:type="spellStart"/>
      <w:r w:rsidRPr="001D1DA2">
        <w:rPr>
          <w:rFonts w:asciiTheme="majorHAnsi" w:hAnsiTheme="majorHAnsi" w:cstheme="majorHAnsi"/>
        </w:rPr>
        <w:t>dys</w:t>
      </w:r>
      <w:proofErr w:type="spellEnd"/>
      <w:r w:rsidRPr="001D1DA2">
        <w:rPr>
          <w:rFonts w:asciiTheme="majorHAnsi" w:hAnsiTheme="majorHAnsi" w:cstheme="majorHAnsi"/>
        </w:rPr>
        <w:t> » diagnostiqués par la MDPH : dyslexie, dysphasie, dyspraxie, dysorthographie…</w:t>
      </w:r>
    </w:p>
    <w:p w:rsidR="003C1DF9" w:rsidRPr="001D1DA2" w:rsidRDefault="003C1DF9" w:rsidP="003C1DF9">
      <w:pPr>
        <w:spacing w:line="240" w:lineRule="auto"/>
        <w:jc w:val="both"/>
        <w:rPr>
          <w:rFonts w:asciiTheme="majorHAnsi" w:hAnsiTheme="majorHAnsi" w:cstheme="majorHAnsi"/>
        </w:rPr>
      </w:pPr>
      <w:r w:rsidRPr="001D1DA2">
        <w:rPr>
          <w:rFonts w:asciiTheme="majorHAnsi" w:hAnsiTheme="majorHAnsi" w:cstheme="majorHAnsi"/>
        </w:rPr>
        <w:t xml:space="preserve">Il serait </w:t>
      </w:r>
      <w:r w:rsidR="001D2E3C" w:rsidRPr="001D1DA2">
        <w:rPr>
          <w:rFonts w:asciiTheme="majorHAnsi" w:hAnsiTheme="majorHAnsi" w:cstheme="majorHAnsi"/>
        </w:rPr>
        <w:t>intéressant</w:t>
      </w:r>
      <w:r w:rsidRPr="001D1DA2">
        <w:rPr>
          <w:rFonts w:asciiTheme="majorHAnsi" w:hAnsiTheme="majorHAnsi" w:cstheme="majorHAnsi"/>
        </w:rPr>
        <w:t xml:space="preserve"> pour l’apprentissage de ces élèves d’acquérir des licences pour le logiciel « </w:t>
      </w:r>
      <w:proofErr w:type="spellStart"/>
      <w:r w:rsidRPr="001D1DA2">
        <w:rPr>
          <w:rFonts w:asciiTheme="majorHAnsi" w:hAnsiTheme="majorHAnsi" w:cstheme="majorHAnsi"/>
        </w:rPr>
        <w:t>dys</w:t>
      </w:r>
      <w:proofErr w:type="spellEnd"/>
      <w:r w:rsidRPr="001D1DA2">
        <w:rPr>
          <w:rFonts w:asciiTheme="majorHAnsi" w:hAnsiTheme="majorHAnsi" w:cstheme="majorHAnsi"/>
        </w:rPr>
        <w:t xml:space="preserve"> vocal » ainsi que du matériel audio et des souris scan.</w:t>
      </w:r>
    </w:p>
    <w:p w:rsidR="003C1DF9" w:rsidRPr="001D1DA2" w:rsidRDefault="003C1DF9" w:rsidP="003C1DF9">
      <w:pPr>
        <w:spacing w:line="240" w:lineRule="auto"/>
        <w:jc w:val="both"/>
        <w:rPr>
          <w:rFonts w:asciiTheme="majorHAnsi" w:hAnsiTheme="majorHAnsi" w:cstheme="majorHAnsi"/>
        </w:rPr>
      </w:pPr>
      <w:r w:rsidRPr="001D1DA2">
        <w:rPr>
          <w:rFonts w:asciiTheme="majorHAnsi" w:hAnsiTheme="majorHAnsi" w:cstheme="majorHAnsi"/>
        </w:rPr>
        <w:t>Ces achats pourraient être pris en charge par la commune pour un montant de 408,92€</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CF3EA1" w:rsidRPr="001D1DA2" w:rsidRDefault="00CF3EA1" w:rsidP="003C1DF9">
      <w:pPr>
        <w:spacing w:after="0"/>
        <w:jc w:val="center"/>
        <w:rPr>
          <w:rFonts w:asciiTheme="majorHAnsi" w:hAnsiTheme="majorHAnsi" w:cstheme="majorHAnsi"/>
          <w:u w:val="single"/>
        </w:rPr>
      </w:pPr>
    </w:p>
    <w:p w:rsidR="00CF3EA1" w:rsidRPr="001D1DA2" w:rsidRDefault="00DA0567" w:rsidP="00CF3EA1">
      <w:pPr>
        <w:pStyle w:val="Paragraphedeliste"/>
        <w:numPr>
          <w:ilvl w:val="0"/>
          <w:numId w:val="3"/>
        </w:numPr>
        <w:spacing w:after="0"/>
        <w:rPr>
          <w:rFonts w:asciiTheme="majorHAnsi" w:hAnsiTheme="majorHAnsi" w:cstheme="majorHAnsi"/>
          <w:u w:val="single"/>
        </w:rPr>
      </w:pPr>
      <w:r w:rsidRPr="001D1DA2">
        <w:rPr>
          <w:rFonts w:asciiTheme="majorHAnsi" w:hAnsiTheme="majorHAnsi" w:cstheme="majorHAnsi"/>
          <w:u w:val="single"/>
        </w:rPr>
        <w:t>Création</w:t>
      </w:r>
      <w:r w:rsidR="00CF3EA1" w:rsidRPr="001D1DA2">
        <w:rPr>
          <w:rFonts w:asciiTheme="majorHAnsi" w:hAnsiTheme="majorHAnsi" w:cstheme="majorHAnsi"/>
          <w:u w:val="single"/>
        </w:rPr>
        <w:t xml:space="preserve"> d’un emploi temporaire pour 4h </w:t>
      </w:r>
    </w:p>
    <w:p w:rsidR="00CF3EA1" w:rsidRPr="001D1DA2" w:rsidRDefault="00CF3EA1" w:rsidP="00CF3EA1">
      <w:pPr>
        <w:spacing w:after="0"/>
        <w:rPr>
          <w:rFonts w:asciiTheme="majorHAnsi" w:hAnsiTheme="majorHAnsi" w:cstheme="majorHAnsi"/>
        </w:rPr>
      </w:pPr>
      <w:r w:rsidRPr="001D1DA2">
        <w:rPr>
          <w:rFonts w:asciiTheme="majorHAnsi" w:hAnsiTheme="majorHAnsi" w:cstheme="majorHAnsi"/>
        </w:rPr>
        <w:t>En raison de l’absence d’un membre de l’association Profession Sports et Loisirs il y a lieu de créer un emploi temporaire pour 4 h par semaine charger d’assurer les TAP à l’</w:t>
      </w:r>
      <w:r w:rsidR="00E47B2B" w:rsidRPr="001D1DA2">
        <w:rPr>
          <w:rFonts w:asciiTheme="majorHAnsi" w:hAnsiTheme="majorHAnsi" w:cstheme="majorHAnsi"/>
        </w:rPr>
        <w:t>école</w:t>
      </w:r>
    </w:p>
    <w:p w:rsidR="00DA0567" w:rsidRPr="001D1DA2" w:rsidRDefault="00DA0567" w:rsidP="00DA0567">
      <w:pPr>
        <w:spacing w:after="0"/>
        <w:jc w:val="center"/>
        <w:rPr>
          <w:rFonts w:asciiTheme="majorHAnsi" w:hAnsiTheme="majorHAnsi" w:cstheme="majorHAnsi"/>
          <w:b/>
          <w:u w:val="single"/>
        </w:rPr>
      </w:pP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DA0567" w:rsidRPr="001D1DA2" w:rsidRDefault="00DA0567" w:rsidP="00CF3EA1">
      <w:pPr>
        <w:spacing w:after="0"/>
        <w:rPr>
          <w:rFonts w:asciiTheme="majorHAnsi" w:hAnsiTheme="majorHAnsi" w:cstheme="majorHAnsi"/>
        </w:rPr>
      </w:pPr>
    </w:p>
    <w:p w:rsidR="003C1DF9" w:rsidRPr="001D1DA2" w:rsidRDefault="003C1DF9" w:rsidP="003C1DF9">
      <w:pPr>
        <w:spacing w:line="240" w:lineRule="auto"/>
        <w:jc w:val="both"/>
        <w:rPr>
          <w:rFonts w:asciiTheme="majorHAnsi" w:hAnsiTheme="majorHAnsi" w:cstheme="majorHAnsi"/>
        </w:rPr>
      </w:pPr>
    </w:p>
    <w:p w:rsidR="004E3318" w:rsidRPr="001D1DA2" w:rsidRDefault="00BB3776" w:rsidP="00BA267C">
      <w:pPr>
        <w:pStyle w:val="Paragraphedeliste"/>
        <w:spacing w:line="240" w:lineRule="auto"/>
        <w:ind w:left="0"/>
        <w:jc w:val="both"/>
        <w:rPr>
          <w:rFonts w:asciiTheme="majorHAnsi" w:hAnsiTheme="majorHAnsi" w:cstheme="majorHAnsi"/>
          <w:b/>
          <w:u w:val="single"/>
        </w:rPr>
      </w:pPr>
      <w:r w:rsidRPr="001D1DA2">
        <w:rPr>
          <w:rFonts w:asciiTheme="majorHAnsi" w:hAnsiTheme="majorHAnsi" w:cstheme="majorHAnsi"/>
        </w:rPr>
        <w:t xml:space="preserve">  </w:t>
      </w:r>
      <w:r w:rsidRPr="001D1DA2">
        <w:rPr>
          <w:rFonts w:asciiTheme="majorHAnsi" w:hAnsiTheme="majorHAnsi" w:cstheme="majorHAnsi"/>
        </w:rPr>
        <w:sym w:font="Symbol" w:char="F0B7"/>
      </w:r>
      <w:r w:rsidRPr="001D1DA2">
        <w:rPr>
          <w:rFonts w:asciiTheme="majorHAnsi" w:hAnsiTheme="majorHAnsi" w:cstheme="majorHAnsi"/>
        </w:rPr>
        <w:t xml:space="preserve"> </w:t>
      </w:r>
      <w:r w:rsidRPr="001D1DA2">
        <w:rPr>
          <w:rFonts w:asciiTheme="majorHAnsi" w:hAnsiTheme="majorHAnsi" w:cstheme="majorHAnsi"/>
          <w:b/>
          <w:u w:val="single"/>
        </w:rPr>
        <w:t xml:space="preserve">Commission Communication et Information – David MOURNET – Adjoint </w:t>
      </w:r>
    </w:p>
    <w:p w:rsidR="00990CD9" w:rsidRPr="001D1DA2" w:rsidRDefault="00990CD9" w:rsidP="00BA267C">
      <w:pPr>
        <w:pStyle w:val="Paragraphedeliste"/>
        <w:spacing w:line="240" w:lineRule="auto"/>
        <w:ind w:left="0"/>
        <w:jc w:val="both"/>
        <w:rPr>
          <w:rFonts w:asciiTheme="majorHAnsi" w:hAnsiTheme="majorHAnsi" w:cstheme="majorHAnsi"/>
          <w:b/>
          <w:u w:val="single"/>
        </w:rPr>
      </w:pPr>
    </w:p>
    <w:p w:rsidR="00990CD9" w:rsidRPr="00E061B9" w:rsidRDefault="00990CD9" w:rsidP="00BA267C">
      <w:pPr>
        <w:pStyle w:val="Paragraphedeliste"/>
        <w:spacing w:line="240" w:lineRule="auto"/>
        <w:ind w:left="0"/>
        <w:jc w:val="both"/>
        <w:rPr>
          <w:rFonts w:asciiTheme="majorHAnsi" w:hAnsiTheme="majorHAnsi" w:cstheme="majorHAnsi"/>
        </w:rPr>
      </w:pPr>
      <w:r w:rsidRPr="00E061B9">
        <w:rPr>
          <w:rFonts w:asciiTheme="majorHAnsi" w:hAnsiTheme="majorHAnsi" w:cstheme="majorHAnsi"/>
        </w:rPr>
        <w:t>L’application la montagne a été remis en marche.</w:t>
      </w:r>
    </w:p>
    <w:p w:rsidR="00E15576" w:rsidRPr="001D1DA2" w:rsidRDefault="00E15576" w:rsidP="00BA267C">
      <w:pPr>
        <w:pStyle w:val="Paragraphedeliste"/>
        <w:spacing w:line="240" w:lineRule="auto"/>
        <w:jc w:val="both"/>
        <w:rPr>
          <w:rFonts w:asciiTheme="majorHAnsi" w:hAnsiTheme="majorHAnsi" w:cstheme="majorHAnsi"/>
        </w:rPr>
      </w:pPr>
    </w:p>
    <w:p w:rsidR="0034724C" w:rsidRPr="001D1DA2" w:rsidRDefault="0034724C" w:rsidP="00BA267C">
      <w:pPr>
        <w:pStyle w:val="Paragraphedeliste"/>
        <w:spacing w:line="240" w:lineRule="auto"/>
        <w:jc w:val="both"/>
        <w:rPr>
          <w:rFonts w:asciiTheme="majorHAnsi" w:hAnsiTheme="majorHAnsi" w:cstheme="majorHAnsi"/>
        </w:rPr>
      </w:pPr>
    </w:p>
    <w:p w:rsidR="00E15576" w:rsidRPr="001D1DA2" w:rsidRDefault="00E15576" w:rsidP="00BA267C">
      <w:pPr>
        <w:pStyle w:val="Paragraphedeliste"/>
        <w:spacing w:line="240" w:lineRule="auto"/>
        <w:ind w:left="0"/>
        <w:jc w:val="both"/>
        <w:rPr>
          <w:rFonts w:asciiTheme="majorHAnsi" w:hAnsiTheme="majorHAnsi" w:cstheme="majorHAnsi"/>
          <w:b/>
          <w:u w:val="single"/>
        </w:rPr>
      </w:pPr>
      <w:r w:rsidRPr="001D1DA2">
        <w:rPr>
          <w:rFonts w:asciiTheme="majorHAnsi" w:hAnsiTheme="majorHAnsi" w:cstheme="majorHAnsi"/>
        </w:rPr>
        <w:sym w:font="Symbol" w:char="F0B7"/>
      </w:r>
      <w:r w:rsidRPr="001D1DA2">
        <w:rPr>
          <w:rFonts w:asciiTheme="majorHAnsi" w:hAnsiTheme="majorHAnsi" w:cstheme="majorHAnsi"/>
        </w:rPr>
        <w:t xml:space="preserve"> </w:t>
      </w:r>
      <w:r w:rsidRPr="001D1DA2">
        <w:rPr>
          <w:rFonts w:asciiTheme="majorHAnsi" w:hAnsiTheme="majorHAnsi" w:cstheme="majorHAnsi"/>
          <w:b/>
          <w:u w:val="single"/>
        </w:rPr>
        <w:t xml:space="preserve">Commission Développement culturel – Yolande BURETTE – </w:t>
      </w:r>
      <w:r w:rsidR="00DA6FAE" w:rsidRPr="001D1DA2">
        <w:rPr>
          <w:rFonts w:asciiTheme="majorHAnsi" w:hAnsiTheme="majorHAnsi" w:cstheme="majorHAnsi"/>
          <w:b/>
          <w:u w:val="single"/>
        </w:rPr>
        <w:t>Adjointe</w:t>
      </w:r>
    </w:p>
    <w:p w:rsidR="00E15576" w:rsidRPr="001D1DA2" w:rsidRDefault="00E15576" w:rsidP="00BA267C">
      <w:pPr>
        <w:pStyle w:val="Paragraphedeliste"/>
        <w:spacing w:line="240" w:lineRule="auto"/>
        <w:ind w:left="0"/>
        <w:jc w:val="both"/>
        <w:rPr>
          <w:rFonts w:asciiTheme="majorHAnsi" w:hAnsiTheme="majorHAnsi" w:cstheme="majorHAnsi"/>
          <w:b/>
          <w:u w:val="single"/>
        </w:rPr>
      </w:pPr>
    </w:p>
    <w:p w:rsidR="001D1DA2" w:rsidRPr="001D1DA2" w:rsidRDefault="001D1DA2" w:rsidP="001D1DA2">
      <w:pPr>
        <w:pStyle w:val="Paragraphedeliste"/>
        <w:numPr>
          <w:ilvl w:val="0"/>
          <w:numId w:val="16"/>
        </w:numPr>
        <w:rPr>
          <w:rFonts w:asciiTheme="majorHAnsi" w:hAnsiTheme="majorHAnsi" w:cstheme="majorHAnsi"/>
        </w:rPr>
      </w:pPr>
      <w:r w:rsidRPr="001D1DA2">
        <w:rPr>
          <w:rFonts w:asciiTheme="majorHAnsi" w:hAnsiTheme="majorHAnsi" w:cstheme="majorHAnsi"/>
        </w:rPr>
        <w:t>Hier mercredi 31 enfants de 4 à 8 ans sont venus à notre animation de Pâques : « La chasse aux œufs » qui s’est déroulée sous la halle vu le temps.</w:t>
      </w:r>
    </w:p>
    <w:p w:rsidR="001D1DA2" w:rsidRDefault="001D1DA2" w:rsidP="001D1DA2">
      <w:pPr>
        <w:rPr>
          <w:rFonts w:asciiTheme="majorHAnsi" w:hAnsiTheme="majorHAnsi" w:cstheme="majorHAnsi"/>
        </w:rPr>
      </w:pPr>
      <w:r>
        <w:rPr>
          <w:rFonts w:asciiTheme="majorHAnsi" w:hAnsiTheme="majorHAnsi" w:cstheme="majorHAnsi"/>
        </w:rPr>
        <w:t>Merci à chaque participant pour leur aide précieuse</w:t>
      </w:r>
    </w:p>
    <w:p w:rsidR="001D1DA2" w:rsidRPr="001D1DA2" w:rsidRDefault="001D1DA2" w:rsidP="001D1DA2">
      <w:pPr>
        <w:pStyle w:val="Paragraphedeliste"/>
        <w:numPr>
          <w:ilvl w:val="0"/>
          <w:numId w:val="16"/>
        </w:numPr>
        <w:rPr>
          <w:rFonts w:asciiTheme="majorHAnsi" w:hAnsiTheme="majorHAnsi" w:cstheme="majorHAnsi"/>
        </w:rPr>
      </w:pPr>
      <w:r w:rsidRPr="001D1DA2">
        <w:rPr>
          <w:rFonts w:asciiTheme="majorHAnsi" w:hAnsiTheme="majorHAnsi" w:cstheme="majorHAnsi"/>
        </w:rPr>
        <w:t>Mercredi 4 avril après midi</w:t>
      </w:r>
      <w:r>
        <w:rPr>
          <w:rFonts w:asciiTheme="majorHAnsi" w:hAnsiTheme="majorHAnsi" w:cstheme="majorHAnsi"/>
        </w:rPr>
        <w:t xml:space="preserve"> : </w:t>
      </w:r>
      <w:r w:rsidRPr="001D1DA2">
        <w:rPr>
          <w:rFonts w:asciiTheme="majorHAnsi" w:hAnsiTheme="majorHAnsi" w:cstheme="majorHAnsi"/>
        </w:rPr>
        <w:t xml:space="preserve">atelier de retouche de photos avec Bruno </w:t>
      </w:r>
      <w:proofErr w:type="spellStart"/>
      <w:r w:rsidRPr="001D1DA2">
        <w:rPr>
          <w:rFonts w:asciiTheme="majorHAnsi" w:hAnsiTheme="majorHAnsi" w:cstheme="majorHAnsi"/>
        </w:rPr>
        <w:t>Bisanti</w:t>
      </w:r>
      <w:proofErr w:type="spellEnd"/>
      <w:r w:rsidRPr="001D1DA2">
        <w:rPr>
          <w:rFonts w:asciiTheme="majorHAnsi" w:hAnsiTheme="majorHAnsi" w:cstheme="majorHAnsi"/>
        </w:rPr>
        <w:t xml:space="preserve"> pour les ados</w:t>
      </w:r>
    </w:p>
    <w:p w:rsidR="001D1DA2" w:rsidRPr="001D1DA2" w:rsidRDefault="001D1DA2" w:rsidP="001D1DA2">
      <w:pPr>
        <w:rPr>
          <w:rFonts w:asciiTheme="majorHAnsi" w:hAnsiTheme="majorHAnsi" w:cstheme="majorHAnsi"/>
        </w:rPr>
      </w:pPr>
    </w:p>
    <w:p w:rsidR="001D1DA2" w:rsidRPr="001D1DA2" w:rsidRDefault="001D1DA2" w:rsidP="001D1DA2">
      <w:pPr>
        <w:rPr>
          <w:rFonts w:asciiTheme="majorHAnsi" w:hAnsiTheme="majorHAnsi" w:cstheme="majorHAnsi"/>
          <w:u w:val="single"/>
        </w:rPr>
      </w:pPr>
      <w:r w:rsidRPr="001D1DA2">
        <w:rPr>
          <w:rFonts w:asciiTheme="majorHAnsi" w:hAnsiTheme="majorHAnsi" w:cstheme="majorHAnsi"/>
          <w:u w:val="single"/>
        </w:rPr>
        <w:t>Exposition</w:t>
      </w:r>
    </w:p>
    <w:p w:rsidR="001D1DA2" w:rsidRPr="001D1DA2" w:rsidRDefault="001D1DA2" w:rsidP="001D1DA2">
      <w:pPr>
        <w:rPr>
          <w:rFonts w:asciiTheme="majorHAnsi" w:hAnsiTheme="majorHAnsi" w:cstheme="majorHAnsi"/>
        </w:rPr>
      </w:pPr>
      <w:r w:rsidRPr="001D1DA2">
        <w:rPr>
          <w:rFonts w:asciiTheme="majorHAnsi" w:hAnsiTheme="majorHAnsi" w:cstheme="majorHAnsi"/>
        </w:rPr>
        <w:lastRenderedPageBreak/>
        <w:t>Du 26 mars au 14 avril peinture de Catherine Coignet de Moisât</w:t>
      </w:r>
    </w:p>
    <w:p w:rsidR="001D1DA2" w:rsidRPr="001D1DA2" w:rsidRDefault="001D1DA2" w:rsidP="001D1DA2">
      <w:pPr>
        <w:rPr>
          <w:rFonts w:asciiTheme="majorHAnsi" w:hAnsiTheme="majorHAnsi" w:cstheme="majorHAnsi"/>
        </w:rPr>
      </w:pPr>
      <w:r w:rsidRPr="001D1DA2">
        <w:rPr>
          <w:rFonts w:asciiTheme="majorHAnsi" w:hAnsiTheme="majorHAnsi" w:cstheme="majorHAnsi"/>
        </w:rPr>
        <w:t xml:space="preserve">Du 16 avril au 5 mai, peintures de Claire </w:t>
      </w:r>
      <w:proofErr w:type="spellStart"/>
      <w:r w:rsidRPr="001D1DA2">
        <w:rPr>
          <w:rFonts w:asciiTheme="majorHAnsi" w:hAnsiTheme="majorHAnsi" w:cstheme="majorHAnsi"/>
        </w:rPr>
        <w:t>Vernissat</w:t>
      </w:r>
      <w:proofErr w:type="spellEnd"/>
      <w:r w:rsidRPr="001D1DA2">
        <w:rPr>
          <w:rFonts w:asciiTheme="majorHAnsi" w:hAnsiTheme="majorHAnsi" w:cstheme="majorHAnsi"/>
        </w:rPr>
        <w:t xml:space="preserve"> de Coudes</w:t>
      </w:r>
    </w:p>
    <w:p w:rsidR="001D1DA2" w:rsidRDefault="001D1DA2" w:rsidP="001D1DA2">
      <w:pPr>
        <w:rPr>
          <w:rFonts w:asciiTheme="majorHAnsi" w:hAnsiTheme="majorHAnsi" w:cstheme="majorHAnsi"/>
        </w:rPr>
      </w:pPr>
      <w:r w:rsidRPr="001D1DA2">
        <w:rPr>
          <w:rFonts w:asciiTheme="majorHAnsi" w:hAnsiTheme="majorHAnsi" w:cstheme="majorHAnsi"/>
        </w:rPr>
        <w:t xml:space="preserve">Le 13 avril à 18h à la médiathèque Bruno </w:t>
      </w:r>
      <w:proofErr w:type="spellStart"/>
      <w:r w:rsidRPr="001D1DA2">
        <w:rPr>
          <w:rFonts w:asciiTheme="majorHAnsi" w:hAnsiTheme="majorHAnsi" w:cstheme="majorHAnsi"/>
        </w:rPr>
        <w:t>Sananés</w:t>
      </w:r>
      <w:proofErr w:type="spellEnd"/>
      <w:r w:rsidRPr="001D1DA2">
        <w:rPr>
          <w:rFonts w:asciiTheme="majorHAnsi" w:hAnsiTheme="majorHAnsi" w:cstheme="majorHAnsi"/>
        </w:rPr>
        <w:t xml:space="preserve"> fera une conférence avec un diaporama de photos sur son voyage avec son âne</w:t>
      </w:r>
      <w:r>
        <w:rPr>
          <w:rFonts w:asciiTheme="majorHAnsi" w:hAnsiTheme="majorHAnsi" w:cstheme="majorHAnsi"/>
        </w:rPr>
        <w:t>.</w:t>
      </w:r>
    </w:p>
    <w:p w:rsidR="001D1DA2" w:rsidRPr="001D1DA2" w:rsidRDefault="001D1DA2" w:rsidP="001D1DA2">
      <w:pPr>
        <w:rPr>
          <w:rFonts w:asciiTheme="majorHAnsi" w:hAnsiTheme="majorHAnsi" w:cstheme="majorHAnsi"/>
        </w:rPr>
      </w:pPr>
    </w:p>
    <w:p w:rsidR="001D1DA2" w:rsidRPr="001D1DA2" w:rsidRDefault="001D1DA2" w:rsidP="001D1DA2">
      <w:pPr>
        <w:pStyle w:val="Paragraphedeliste"/>
        <w:numPr>
          <w:ilvl w:val="0"/>
          <w:numId w:val="16"/>
        </w:numPr>
        <w:rPr>
          <w:rFonts w:asciiTheme="majorHAnsi" w:hAnsiTheme="majorHAnsi" w:cstheme="majorHAnsi"/>
        </w:rPr>
      </w:pPr>
      <w:r w:rsidRPr="001D1DA2">
        <w:rPr>
          <w:rFonts w:asciiTheme="majorHAnsi" w:hAnsiTheme="majorHAnsi" w:cstheme="majorHAnsi"/>
        </w:rPr>
        <w:t xml:space="preserve">Pour la journée du 30 juin déjà une vingtaine d’artistes pour peindre dans la rue. Sous la halle </w:t>
      </w:r>
      <w:r>
        <w:rPr>
          <w:rFonts w:asciiTheme="majorHAnsi" w:hAnsiTheme="majorHAnsi" w:cstheme="majorHAnsi"/>
        </w:rPr>
        <w:t>il y aura</w:t>
      </w:r>
      <w:r w:rsidRPr="001D1DA2">
        <w:rPr>
          <w:rFonts w:asciiTheme="majorHAnsi" w:hAnsiTheme="majorHAnsi" w:cstheme="majorHAnsi"/>
        </w:rPr>
        <w:t xml:space="preserve"> comme l’an dernier de la peinture, des photos et des sculptures.</w:t>
      </w:r>
    </w:p>
    <w:p w:rsidR="001D1DA2" w:rsidRPr="001D1DA2" w:rsidRDefault="001D1DA2" w:rsidP="001D1DA2">
      <w:pPr>
        <w:rPr>
          <w:rFonts w:asciiTheme="majorHAnsi" w:hAnsiTheme="majorHAnsi" w:cstheme="majorHAnsi"/>
        </w:rPr>
      </w:pPr>
      <w:r w:rsidRPr="001D1DA2">
        <w:rPr>
          <w:rFonts w:asciiTheme="majorHAnsi" w:hAnsiTheme="majorHAnsi" w:cstheme="majorHAnsi"/>
        </w:rPr>
        <w:t>Pour le marché d’art une quarantaine d’exposants sont prévus.</w:t>
      </w:r>
    </w:p>
    <w:p w:rsidR="001D1DA2" w:rsidRPr="001D1DA2" w:rsidRDefault="001D1DA2" w:rsidP="001D1DA2">
      <w:pPr>
        <w:pStyle w:val="Paragraphedeliste"/>
        <w:numPr>
          <w:ilvl w:val="0"/>
          <w:numId w:val="16"/>
        </w:numPr>
        <w:rPr>
          <w:rFonts w:asciiTheme="majorHAnsi" w:hAnsiTheme="majorHAnsi" w:cstheme="majorHAnsi"/>
          <w:b/>
          <w:u w:val="single"/>
        </w:rPr>
      </w:pPr>
      <w:r w:rsidRPr="001D1DA2">
        <w:rPr>
          <w:rFonts w:asciiTheme="majorHAnsi" w:hAnsiTheme="majorHAnsi" w:cstheme="majorHAnsi"/>
        </w:rPr>
        <w:t>Fête du livre : les inscriptions ont commencé</w:t>
      </w:r>
    </w:p>
    <w:p w:rsidR="00651A6E" w:rsidRPr="001D1DA2" w:rsidRDefault="00651A6E" w:rsidP="00BA267C">
      <w:pPr>
        <w:pStyle w:val="Paragraphedeliste"/>
        <w:spacing w:line="240" w:lineRule="auto"/>
        <w:jc w:val="both"/>
        <w:rPr>
          <w:rFonts w:asciiTheme="majorHAnsi" w:hAnsiTheme="majorHAnsi" w:cstheme="majorHAnsi"/>
        </w:rPr>
      </w:pPr>
    </w:p>
    <w:p w:rsidR="00651A6E" w:rsidRPr="001D1DA2" w:rsidRDefault="00651A6E" w:rsidP="00BA267C">
      <w:pPr>
        <w:pStyle w:val="Paragraphedeliste"/>
        <w:spacing w:line="240" w:lineRule="auto"/>
        <w:ind w:left="0"/>
        <w:jc w:val="both"/>
        <w:rPr>
          <w:rFonts w:asciiTheme="majorHAnsi" w:hAnsiTheme="majorHAnsi" w:cstheme="majorHAnsi"/>
          <w:b/>
          <w:u w:val="single"/>
        </w:rPr>
      </w:pPr>
      <w:r w:rsidRPr="001D1DA2">
        <w:rPr>
          <w:rFonts w:asciiTheme="majorHAnsi" w:hAnsiTheme="majorHAnsi" w:cstheme="majorHAnsi"/>
        </w:rPr>
        <w:sym w:font="Symbol" w:char="F0B7"/>
      </w:r>
      <w:r w:rsidRPr="001D1DA2">
        <w:rPr>
          <w:rFonts w:asciiTheme="majorHAnsi" w:hAnsiTheme="majorHAnsi" w:cstheme="majorHAnsi"/>
        </w:rPr>
        <w:t xml:space="preserve"> </w:t>
      </w:r>
      <w:r w:rsidR="00F41340" w:rsidRPr="001D1DA2">
        <w:rPr>
          <w:rFonts w:asciiTheme="majorHAnsi" w:hAnsiTheme="majorHAnsi" w:cstheme="majorHAnsi"/>
          <w:b/>
          <w:u w:val="single"/>
        </w:rPr>
        <w:t xml:space="preserve">Commission Sports – Associations et Solidarité – Yves RAILLERE – Adjoint </w:t>
      </w:r>
    </w:p>
    <w:p w:rsidR="0051284B" w:rsidRPr="001D1DA2" w:rsidRDefault="0051284B" w:rsidP="00BA267C">
      <w:pPr>
        <w:pStyle w:val="Paragraphedeliste"/>
        <w:spacing w:line="240" w:lineRule="auto"/>
        <w:ind w:left="0"/>
        <w:jc w:val="both"/>
        <w:rPr>
          <w:rFonts w:asciiTheme="majorHAnsi" w:hAnsiTheme="majorHAnsi" w:cstheme="majorHAnsi"/>
          <w:b/>
          <w:u w:val="single"/>
        </w:rPr>
      </w:pPr>
    </w:p>
    <w:p w:rsidR="0051284B" w:rsidRPr="001D1DA2" w:rsidRDefault="0051284B" w:rsidP="0051284B">
      <w:pPr>
        <w:shd w:val="clear" w:color="auto" w:fill="FFFFFF"/>
        <w:spacing w:after="0" w:line="240" w:lineRule="auto"/>
        <w:ind w:firstLine="708"/>
        <w:rPr>
          <w:rFonts w:asciiTheme="majorHAnsi" w:eastAsia="Times New Roman" w:hAnsiTheme="majorHAnsi" w:cstheme="majorHAnsi"/>
          <w:b/>
          <w:color w:val="000000"/>
          <w:u w:val="single"/>
        </w:rPr>
      </w:pPr>
      <w:r w:rsidRPr="001D1DA2">
        <w:rPr>
          <w:rFonts w:asciiTheme="majorHAnsi" w:eastAsia="Times New Roman" w:hAnsiTheme="majorHAnsi" w:cstheme="majorHAnsi"/>
          <w:b/>
          <w:color w:val="000000"/>
          <w:u w:val="single"/>
        </w:rPr>
        <w:t>A venir</w:t>
      </w:r>
    </w:p>
    <w:p w:rsidR="0051284B" w:rsidRPr="001D1DA2" w:rsidRDefault="0051284B" w:rsidP="0051284B">
      <w:pPr>
        <w:shd w:val="clear" w:color="auto" w:fill="FFFFFF"/>
        <w:spacing w:after="0" w:line="240" w:lineRule="auto"/>
        <w:ind w:left="708" w:firstLine="708"/>
        <w:rPr>
          <w:rFonts w:asciiTheme="majorHAnsi" w:eastAsia="Times New Roman" w:hAnsiTheme="majorHAnsi" w:cstheme="majorHAnsi"/>
          <w:color w:val="000000"/>
        </w:rPr>
      </w:pPr>
    </w:p>
    <w:p w:rsidR="0051284B" w:rsidRPr="001D1DA2" w:rsidRDefault="0051284B" w:rsidP="0051284B">
      <w:pPr>
        <w:spacing w:after="120"/>
        <w:ind w:left="1416"/>
        <w:rPr>
          <w:rFonts w:asciiTheme="majorHAnsi" w:eastAsia="Times New Roman" w:hAnsiTheme="majorHAnsi" w:cstheme="majorHAnsi"/>
          <w:color w:val="000000"/>
        </w:rPr>
      </w:pPr>
      <w:r w:rsidRPr="001D1DA2">
        <w:rPr>
          <w:rFonts w:asciiTheme="majorHAnsi" w:eastAsia="Times New Roman" w:hAnsiTheme="majorHAnsi" w:cstheme="majorHAnsi"/>
          <w:color w:val="000000"/>
        </w:rPr>
        <w:sym w:font="Wingdings 3" w:char="F086"/>
      </w:r>
      <w:r w:rsidRPr="001D1DA2">
        <w:rPr>
          <w:rFonts w:asciiTheme="majorHAnsi" w:hAnsiTheme="majorHAnsi" w:cstheme="majorHAnsi"/>
        </w:rPr>
        <w:t xml:space="preserve"> Dimanche 8 Concert de printemps des Enfants de la Limagne, Salle d'honneur.</w:t>
      </w:r>
    </w:p>
    <w:p w:rsidR="0051284B" w:rsidRPr="001D1DA2" w:rsidRDefault="0051284B" w:rsidP="0051284B">
      <w:pPr>
        <w:spacing w:after="120"/>
        <w:ind w:left="1416"/>
        <w:rPr>
          <w:rFonts w:asciiTheme="majorHAnsi" w:eastAsiaTheme="minorEastAsia" w:hAnsiTheme="majorHAnsi" w:cstheme="majorHAnsi"/>
        </w:rPr>
      </w:pPr>
      <w:r w:rsidRPr="001D1DA2">
        <w:rPr>
          <w:rFonts w:asciiTheme="majorHAnsi" w:eastAsia="Times New Roman" w:hAnsiTheme="majorHAnsi" w:cstheme="majorHAnsi"/>
          <w:color w:val="000000"/>
        </w:rPr>
        <w:sym w:font="Wingdings 3" w:char="F086"/>
      </w:r>
      <w:r w:rsidRPr="001D1DA2">
        <w:rPr>
          <w:rFonts w:asciiTheme="majorHAnsi" w:hAnsiTheme="majorHAnsi" w:cstheme="majorHAnsi"/>
        </w:rPr>
        <w:t xml:space="preserve"> Dimanche 8 Tournoi Hand, Salle Uranus.</w:t>
      </w:r>
    </w:p>
    <w:p w:rsidR="0051284B" w:rsidRPr="001D1DA2" w:rsidRDefault="0051284B" w:rsidP="0051284B">
      <w:pPr>
        <w:ind w:left="1701" w:hanging="283"/>
        <w:rPr>
          <w:rFonts w:asciiTheme="majorHAnsi" w:hAnsiTheme="majorHAnsi" w:cstheme="majorHAnsi"/>
        </w:rPr>
      </w:pPr>
      <w:r w:rsidRPr="001D1DA2">
        <w:rPr>
          <w:rFonts w:asciiTheme="majorHAnsi" w:eastAsia="Times New Roman" w:hAnsiTheme="majorHAnsi" w:cstheme="majorHAnsi"/>
          <w:color w:val="000000"/>
        </w:rPr>
        <w:sym w:font="Wingdings 3" w:char="F086"/>
      </w:r>
      <w:r w:rsidRPr="001D1DA2">
        <w:rPr>
          <w:rFonts w:asciiTheme="majorHAnsi" w:hAnsiTheme="majorHAnsi" w:cstheme="majorHAnsi"/>
        </w:rPr>
        <w:t xml:space="preserve"> Dimanche 22 Randonnée de la Société jeanne d’arc, Parc Bayard.</w:t>
      </w:r>
    </w:p>
    <w:p w:rsidR="0051284B" w:rsidRPr="001D1DA2" w:rsidRDefault="0051284B" w:rsidP="0051284B">
      <w:pPr>
        <w:spacing w:after="120"/>
        <w:ind w:left="1416"/>
        <w:rPr>
          <w:rFonts w:asciiTheme="majorHAnsi" w:hAnsiTheme="majorHAnsi" w:cstheme="majorHAnsi"/>
        </w:rPr>
      </w:pPr>
    </w:p>
    <w:p w:rsidR="0051284B" w:rsidRPr="001D1DA2" w:rsidRDefault="0051284B" w:rsidP="0051284B">
      <w:pPr>
        <w:spacing w:after="120"/>
        <w:ind w:firstLine="708"/>
        <w:rPr>
          <w:rFonts w:asciiTheme="majorHAnsi" w:eastAsia="Times New Roman" w:hAnsiTheme="majorHAnsi" w:cstheme="majorHAnsi"/>
          <w:b/>
          <w:color w:val="000000"/>
        </w:rPr>
      </w:pPr>
      <w:r w:rsidRPr="001D1DA2">
        <w:rPr>
          <w:rFonts w:asciiTheme="majorHAnsi" w:eastAsia="Times New Roman" w:hAnsiTheme="majorHAnsi" w:cstheme="majorHAnsi"/>
          <w:b/>
          <w:color w:val="000000"/>
        </w:rPr>
        <w:t>SPORTS ET ASSOCIATIONS</w:t>
      </w:r>
    </w:p>
    <w:p w:rsidR="0051284B" w:rsidRPr="001D1DA2" w:rsidRDefault="0051284B" w:rsidP="0051284B">
      <w:pPr>
        <w:shd w:val="clear" w:color="auto" w:fill="FFFFFF"/>
        <w:spacing w:before="120" w:after="0" w:line="240" w:lineRule="auto"/>
        <w:ind w:firstLine="708"/>
        <w:rPr>
          <w:rFonts w:asciiTheme="majorHAnsi" w:eastAsia="Times New Roman" w:hAnsiTheme="majorHAnsi" w:cstheme="majorHAnsi"/>
          <w:b/>
          <w:color w:val="000000"/>
        </w:rPr>
      </w:pPr>
    </w:p>
    <w:p w:rsidR="0051284B" w:rsidRPr="001D1DA2" w:rsidRDefault="0051284B" w:rsidP="0051284B">
      <w:pPr>
        <w:shd w:val="clear" w:color="auto" w:fill="FFFFFF"/>
        <w:spacing w:before="120" w:after="120" w:line="240" w:lineRule="auto"/>
        <w:ind w:left="1701" w:hanging="283"/>
        <w:rPr>
          <w:rFonts w:asciiTheme="majorHAnsi" w:eastAsia="Times New Roman" w:hAnsiTheme="majorHAnsi" w:cstheme="majorHAnsi"/>
        </w:rPr>
      </w:pPr>
      <w:r w:rsidRPr="001D1DA2">
        <w:rPr>
          <w:rFonts w:asciiTheme="majorHAnsi" w:eastAsia="Times New Roman" w:hAnsiTheme="majorHAnsi" w:cstheme="majorHAnsi"/>
          <w:color w:val="000000"/>
        </w:rPr>
        <w:sym w:font="Wingdings 3" w:char="F086"/>
      </w:r>
      <w:r w:rsidRPr="001D1DA2">
        <w:rPr>
          <w:rFonts w:asciiTheme="majorHAnsi" w:eastAsia="Times New Roman" w:hAnsiTheme="majorHAnsi" w:cstheme="majorHAnsi"/>
          <w:color w:val="000000"/>
        </w:rPr>
        <w:t xml:space="preserve"> </w:t>
      </w:r>
      <w:r w:rsidR="00990CD9" w:rsidRPr="001D1DA2">
        <w:rPr>
          <w:rFonts w:asciiTheme="majorHAnsi" w:eastAsia="Times New Roman" w:hAnsiTheme="majorHAnsi" w:cstheme="majorHAnsi"/>
          <w:color w:val="000000"/>
        </w:rPr>
        <w:t>Des</w:t>
      </w:r>
      <w:r w:rsidRPr="001D1DA2">
        <w:rPr>
          <w:rFonts w:asciiTheme="majorHAnsi" w:eastAsia="Times New Roman" w:hAnsiTheme="majorHAnsi" w:cstheme="majorHAnsi"/>
          <w:color w:val="000000"/>
        </w:rPr>
        <w:t xml:space="preserve"> travaux sont en cours dans les vestiaires de la salle Uranus</w:t>
      </w:r>
      <w:r w:rsidR="00990CD9" w:rsidRPr="001D1DA2">
        <w:rPr>
          <w:rFonts w:asciiTheme="majorHAnsi" w:eastAsia="Times New Roman" w:hAnsiTheme="majorHAnsi" w:cstheme="majorHAnsi"/>
        </w:rPr>
        <w:t>.</w:t>
      </w:r>
    </w:p>
    <w:p w:rsidR="0051284B" w:rsidRPr="001D1DA2" w:rsidRDefault="0051284B" w:rsidP="0051284B">
      <w:pPr>
        <w:shd w:val="clear" w:color="auto" w:fill="FFFFFF"/>
        <w:spacing w:before="120" w:after="120" w:line="240" w:lineRule="auto"/>
        <w:rPr>
          <w:rFonts w:asciiTheme="majorHAnsi" w:eastAsia="Times New Roman" w:hAnsiTheme="majorHAnsi" w:cstheme="majorHAnsi"/>
        </w:rPr>
      </w:pPr>
    </w:p>
    <w:p w:rsidR="0051284B" w:rsidRPr="001D1DA2" w:rsidRDefault="0051284B" w:rsidP="0051284B">
      <w:pPr>
        <w:shd w:val="clear" w:color="auto" w:fill="FFFFFF"/>
        <w:spacing w:after="0" w:line="240" w:lineRule="auto"/>
        <w:ind w:firstLine="708"/>
        <w:rPr>
          <w:rFonts w:asciiTheme="majorHAnsi" w:eastAsia="Times New Roman" w:hAnsiTheme="majorHAnsi" w:cstheme="majorHAnsi"/>
          <w:b/>
          <w:color w:val="000000"/>
          <w:u w:val="single"/>
        </w:rPr>
      </w:pPr>
      <w:r w:rsidRPr="001D1DA2">
        <w:rPr>
          <w:rFonts w:asciiTheme="majorHAnsi" w:eastAsia="Times New Roman" w:hAnsiTheme="majorHAnsi" w:cstheme="majorHAnsi"/>
          <w:b/>
          <w:color w:val="000000"/>
          <w:u w:val="single"/>
        </w:rPr>
        <w:t>SOLIDARITE.</w:t>
      </w:r>
    </w:p>
    <w:p w:rsidR="0051284B" w:rsidRPr="001D1DA2" w:rsidRDefault="0051284B" w:rsidP="0051284B">
      <w:pPr>
        <w:shd w:val="clear" w:color="auto" w:fill="FFFFFF"/>
        <w:spacing w:before="120" w:after="120" w:line="240" w:lineRule="auto"/>
        <w:rPr>
          <w:rFonts w:asciiTheme="majorHAnsi" w:eastAsia="Times New Roman" w:hAnsiTheme="majorHAnsi" w:cstheme="majorHAnsi"/>
        </w:rPr>
      </w:pPr>
    </w:p>
    <w:p w:rsidR="0051284B" w:rsidRPr="001D1DA2" w:rsidRDefault="0051284B" w:rsidP="0051284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8037"/>
        </w:tabs>
        <w:spacing w:before="120" w:after="120" w:line="240" w:lineRule="auto"/>
        <w:rPr>
          <w:rFonts w:asciiTheme="majorHAnsi" w:eastAsia="Times New Roman" w:hAnsiTheme="majorHAnsi" w:cstheme="majorHAnsi"/>
          <w:color w:val="000000"/>
        </w:rPr>
      </w:pPr>
      <w:r w:rsidRPr="001D1DA2">
        <w:rPr>
          <w:rFonts w:asciiTheme="majorHAnsi" w:eastAsia="Times New Roman" w:hAnsiTheme="majorHAnsi" w:cstheme="majorHAnsi"/>
        </w:rPr>
        <w:tab/>
      </w:r>
      <w:r w:rsidRPr="001D1DA2">
        <w:rPr>
          <w:rFonts w:asciiTheme="majorHAnsi" w:eastAsia="Times New Roman" w:hAnsiTheme="majorHAnsi" w:cstheme="majorHAnsi"/>
        </w:rPr>
        <w:tab/>
      </w:r>
      <w:r w:rsidRPr="001D1DA2">
        <w:rPr>
          <w:rFonts w:asciiTheme="majorHAnsi" w:eastAsia="Times New Roman" w:hAnsiTheme="majorHAnsi" w:cstheme="majorHAnsi"/>
          <w:color w:val="000000"/>
        </w:rPr>
        <w:sym w:font="Wingdings 3" w:char="F086"/>
      </w:r>
      <w:r w:rsidRPr="001D1DA2">
        <w:rPr>
          <w:rFonts w:asciiTheme="majorHAnsi" w:eastAsia="Times New Roman" w:hAnsiTheme="majorHAnsi" w:cstheme="majorHAnsi"/>
          <w:color w:val="000000"/>
        </w:rPr>
        <w:t xml:space="preserve"> Comité syndical du SIAD lundi 23 avril 2018 à Lezoux.</w:t>
      </w:r>
    </w:p>
    <w:p w:rsidR="0051284B" w:rsidRPr="001D1DA2" w:rsidRDefault="0051284B" w:rsidP="0051284B">
      <w:pPr>
        <w:shd w:val="clear" w:color="auto" w:fill="FFFFFF"/>
        <w:tabs>
          <w:tab w:val="left" w:pos="708"/>
          <w:tab w:val="left" w:pos="1701"/>
          <w:tab w:val="left" w:pos="2124"/>
          <w:tab w:val="left" w:pos="2832"/>
          <w:tab w:val="left" w:pos="3540"/>
          <w:tab w:val="left" w:pos="4248"/>
          <w:tab w:val="left" w:pos="4956"/>
          <w:tab w:val="left" w:pos="5664"/>
          <w:tab w:val="left" w:pos="6372"/>
          <w:tab w:val="left" w:pos="7080"/>
          <w:tab w:val="left" w:pos="8037"/>
        </w:tabs>
        <w:spacing w:before="120" w:after="120" w:line="240" w:lineRule="auto"/>
        <w:ind w:left="1701" w:hanging="283"/>
        <w:rPr>
          <w:rFonts w:asciiTheme="majorHAnsi" w:eastAsia="Times New Roman" w:hAnsiTheme="majorHAnsi" w:cstheme="majorHAnsi"/>
          <w:color w:val="000000"/>
        </w:rPr>
      </w:pPr>
      <w:r w:rsidRPr="001D1DA2">
        <w:rPr>
          <w:rFonts w:asciiTheme="majorHAnsi" w:eastAsia="Times New Roman" w:hAnsiTheme="majorHAnsi" w:cstheme="majorHAnsi"/>
          <w:color w:val="000000"/>
        </w:rPr>
        <w:sym w:font="Wingdings 3" w:char="F086"/>
      </w:r>
      <w:r w:rsidRPr="001D1DA2">
        <w:rPr>
          <w:rFonts w:asciiTheme="majorHAnsi" w:eastAsia="Times New Roman" w:hAnsiTheme="majorHAnsi" w:cstheme="majorHAnsi"/>
          <w:color w:val="000000"/>
        </w:rPr>
        <w:t xml:space="preserve"> Mercredi 04 avril réunion avec Catherine </w:t>
      </w:r>
      <w:proofErr w:type="spellStart"/>
      <w:r w:rsidRPr="001D1DA2">
        <w:rPr>
          <w:rFonts w:asciiTheme="majorHAnsi" w:eastAsia="Times New Roman" w:hAnsiTheme="majorHAnsi" w:cstheme="majorHAnsi"/>
          <w:color w:val="000000"/>
        </w:rPr>
        <w:t>Sozeau</w:t>
      </w:r>
      <w:proofErr w:type="spellEnd"/>
      <w:r w:rsidRPr="001D1DA2">
        <w:rPr>
          <w:rFonts w:asciiTheme="majorHAnsi" w:eastAsia="Times New Roman" w:hAnsiTheme="majorHAnsi" w:cstheme="majorHAnsi"/>
          <w:color w:val="000000"/>
        </w:rPr>
        <w:t xml:space="preserve"> pour un point sur l’antenne locale de la   ligue contre le cancer et l’organisation ou pas de la Maringoise.</w:t>
      </w:r>
    </w:p>
    <w:p w:rsidR="0051284B" w:rsidRPr="001D1DA2" w:rsidRDefault="0051284B" w:rsidP="0051284B">
      <w:pPr>
        <w:shd w:val="clear" w:color="auto" w:fill="FFFFFF"/>
        <w:tabs>
          <w:tab w:val="left" w:pos="708"/>
          <w:tab w:val="left" w:pos="1701"/>
          <w:tab w:val="left" w:pos="2124"/>
          <w:tab w:val="left" w:pos="2832"/>
          <w:tab w:val="left" w:pos="3540"/>
          <w:tab w:val="left" w:pos="4248"/>
          <w:tab w:val="left" w:pos="4956"/>
          <w:tab w:val="left" w:pos="5664"/>
          <w:tab w:val="left" w:pos="6372"/>
          <w:tab w:val="left" w:pos="7080"/>
          <w:tab w:val="left" w:pos="8037"/>
        </w:tabs>
        <w:spacing w:before="120" w:after="120" w:line="240" w:lineRule="auto"/>
        <w:ind w:left="1701" w:hanging="285"/>
        <w:rPr>
          <w:rFonts w:asciiTheme="majorHAnsi" w:eastAsia="Times New Roman" w:hAnsiTheme="majorHAnsi" w:cstheme="majorHAnsi"/>
          <w:color w:val="000000"/>
        </w:rPr>
      </w:pPr>
    </w:p>
    <w:p w:rsidR="0051284B" w:rsidRPr="001D1DA2" w:rsidRDefault="0051284B" w:rsidP="0051284B">
      <w:pPr>
        <w:shd w:val="clear" w:color="auto" w:fill="FFFFFF"/>
        <w:spacing w:before="120" w:after="120" w:line="240" w:lineRule="auto"/>
        <w:ind w:firstLine="708"/>
        <w:rPr>
          <w:rFonts w:asciiTheme="majorHAnsi" w:eastAsia="Times New Roman" w:hAnsiTheme="majorHAnsi" w:cstheme="majorHAnsi"/>
          <w:b/>
          <w:u w:val="single"/>
        </w:rPr>
      </w:pPr>
      <w:r w:rsidRPr="001D1DA2">
        <w:rPr>
          <w:rFonts w:asciiTheme="majorHAnsi" w:eastAsia="Times New Roman" w:hAnsiTheme="majorHAnsi" w:cstheme="majorHAnsi"/>
          <w:color w:val="000000"/>
        </w:rPr>
        <w:sym w:font="Wingdings 2" w:char="F03F"/>
      </w:r>
      <w:r w:rsidRPr="001D1DA2">
        <w:rPr>
          <w:rFonts w:asciiTheme="majorHAnsi" w:eastAsia="Times New Roman" w:hAnsiTheme="majorHAnsi" w:cstheme="majorHAnsi"/>
          <w:color w:val="000000"/>
        </w:rPr>
        <w:t xml:space="preserve"> </w:t>
      </w:r>
      <w:r w:rsidRPr="001D1DA2">
        <w:rPr>
          <w:rFonts w:asciiTheme="majorHAnsi" w:eastAsia="Times New Roman" w:hAnsiTheme="majorHAnsi" w:cstheme="majorHAnsi"/>
          <w:b/>
          <w:color w:val="000000"/>
          <w:u w:val="single"/>
        </w:rPr>
        <w:t>La Maringoise</w:t>
      </w:r>
    </w:p>
    <w:p w:rsidR="0051284B" w:rsidRPr="001D1DA2" w:rsidRDefault="0051284B" w:rsidP="0051284B">
      <w:pPr>
        <w:shd w:val="clear" w:color="auto" w:fill="FFFFFF"/>
        <w:spacing w:after="0" w:line="240" w:lineRule="auto"/>
        <w:ind w:firstLine="708"/>
        <w:rPr>
          <w:rFonts w:asciiTheme="majorHAnsi" w:eastAsia="Times New Roman" w:hAnsiTheme="majorHAnsi" w:cstheme="majorHAnsi"/>
          <w:color w:val="000000"/>
        </w:rPr>
      </w:pPr>
      <w:r w:rsidRPr="001D1DA2">
        <w:rPr>
          <w:rFonts w:asciiTheme="majorHAnsi" w:eastAsia="Times New Roman" w:hAnsiTheme="majorHAnsi" w:cstheme="majorHAnsi"/>
          <w:color w:val="000000"/>
        </w:rPr>
        <w:tab/>
        <w:t>Sans concertation Clermont nous expulse d’octobre rose un courrier a été fait à Mme DULAC ROUGERIE adjointe aux sports à la ville de Clermont-</w:t>
      </w:r>
      <w:proofErr w:type="spellStart"/>
      <w:r w:rsidRPr="001D1DA2">
        <w:rPr>
          <w:rFonts w:asciiTheme="majorHAnsi" w:eastAsia="Times New Roman" w:hAnsiTheme="majorHAnsi" w:cstheme="majorHAnsi"/>
          <w:color w:val="000000"/>
        </w:rPr>
        <w:t>fd</w:t>
      </w:r>
      <w:proofErr w:type="spellEnd"/>
      <w:r w:rsidRPr="001D1DA2">
        <w:rPr>
          <w:rFonts w:asciiTheme="majorHAnsi" w:eastAsia="Times New Roman" w:hAnsiTheme="majorHAnsi" w:cstheme="majorHAnsi"/>
          <w:color w:val="000000"/>
        </w:rPr>
        <w:t>.</w:t>
      </w:r>
    </w:p>
    <w:p w:rsidR="0051284B" w:rsidRPr="001D1DA2" w:rsidRDefault="0051284B" w:rsidP="0051284B">
      <w:pPr>
        <w:shd w:val="clear" w:color="auto" w:fill="FFFFFF"/>
        <w:spacing w:after="0" w:line="240" w:lineRule="auto"/>
        <w:ind w:firstLine="708"/>
        <w:rPr>
          <w:rFonts w:asciiTheme="majorHAnsi" w:eastAsia="Times New Roman" w:hAnsiTheme="majorHAnsi" w:cstheme="majorHAnsi"/>
          <w:color w:val="000000"/>
        </w:rPr>
      </w:pPr>
      <w:r w:rsidRPr="001D1DA2">
        <w:rPr>
          <w:rFonts w:asciiTheme="majorHAnsi" w:eastAsia="Times New Roman" w:hAnsiTheme="majorHAnsi" w:cstheme="majorHAnsi"/>
          <w:color w:val="000000"/>
        </w:rPr>
        <w:tab/>
      </w:r>
      <w:proofErr w:type="spellStart"/>
      <w:r w:rsidRPr="001D1DA2">
        <w:rPr>
          <w:rFonts w:asciiTheme="majorHAnsi" w:eastAsia="Times New Roman" w:hAnsiTheme="majorHAnsi" w:cstheme="majorHAnsi"/>
          <w:color w:val="000000"/>
        </w:rPr>
        <w:t>RdV</w:t>
      </w:r>
      <w:proofErr w:type="spellEnd"/>
      <w:r w:rsidRPr="001D1DA2">
        <w:rPr>
          <w:rFonts w:asciiTheme="majorHAnsi" w:eastAsia="Times New Roman" w:hAnsiTheme="majorHAnsi" w:cstheme="majorHAnsi"/>
          <w:color w:val="000000"/>
        </w:rPr>
        <w:t xml:space="preserve"> avec la directrice de la ligue</w:t>
      </w:r>
      <w:r w:rsidR="00990CD9" w:rsidRPr="001D1DA2">
        <w:rPr>
          <w:rFonts w:asciiTheme="majorHAnsi" w:eastAsia="Times New Roman" w:hAnsiTheme="majorHAnsi" w:cstheme="majorHAnsi"/>
          <w:color w:val="000000"/>
        </w:rPr>
        <w:t xml:space="preserve"> est pris pour</w:t>
      </w:r>
      <w:r w:rsidRPr="001D1DA2">
        <w:rPr>
          <w:rFonts w:asciiTheme="majorHAnsi" w:eastAsia="Times New Roman" w:hAnsiTheme="majorHAnsi" w:cstheme="majorHAnsi"/>
          <w:color w:val="000000"/>
        </w:rPr>
        <w:t xml:space="preserve"> le mardi 4 avril</w:t>
      </w:r>
    </w:p>
    <w:p w:rsidR="0051284B" w:rsidRPr="001D1DA2" w:rsidRDefault="0051284B" w:rsidP="00990CD9">
      <w:pPr>
        <w:shd w:val="clear" w:color="auto" w:fill="FFFFFF"/>
        <w:spacing w:after="0" w:line="240" w:lineRule="auto"/>
        <w:rPr>
          <w:rFonts w:asciiTheme="majorHAnsi" w:eastAsia="Times New Roman" w:hAnsiTheme="majorHAnsi" w:cstheme="majorHAnsi"/>
          <w:b/>
          <w:color w:val="000000"/>
          <w:u w:val="single"/>
        </w:rPr>
      </w:pPr>
      <w:r w:rsidRPr="001D1DA2">
        <w:rPr>
          <w:rFonts w:asciiTheme="majorHAnsi" w:eastAsia="Times New Roman" w:hAnsiTheme="majorHAnsi" w:cstheme="majorHAnsi"/>
          <w:color w:val="000000"/>
        </w:rPr>
        <w:t xml:space="preserve"> </w:t>
      </w:r>
    </w:p>
    <w:p w:rsidR="0051284B" w:rsidRPr="001D1DA2" w:rsidRDefault="0051284B" w:rsidP="00BA267C">
      <w:pPr>
        <w:pStyle w:val="Paragraphedeliste"/>
        <w:spacing w:line="240" w:lineRule="auto"/>
        <w:ind w:left="0"/>
        <w:jc w:val="both"/>
        <w:rPr>
          <w:rFonts w:asciiTheme="majorHAnsi" w:hAnsiTheme="majorHAnsi" w:cstheme="majorHAnsi"/>
          <w:b/>
          <w:u w:val="single"/>
        </w:rPr>
      </w:pPr>
    </w:p>
    <w:p w:rsidR="00717F2B" w:rsidRPr="001D1DA2" w:rsidRDefault="00717F2B" w:rsidP="00BA267C">
      <w:pPr>
        <w:pStyle w:val="Paragraphedeliste"/>
        <w:spacing w:line="240" w:lineRule="auto"/>
        <w:ind w:left="0"/>
        <w:jc w:val="both"/>
        <w:rPr>
          <w:rFonts w:asciiTheme="majorHAnsi" w:hAnsiTheme="majorHAnsi" w:cstheme="majorHAnsi"/>
          <w:b/>
          <w:u w:val="single"/>
        </w:rPr>
      </w:pPr>
    </w:p>
    <w:p w:rsidR="005447E7" w:rsidRPr="001D1DA2" w:rsidRDefault="005447E7" w:rsidP="005447E7">
      <w:pPr>
        <w:pStyle w:val="Paragraphedeliste"/>
        <w:numPr>
          <w:ilvl w:val="0"/>
          <w:numId w:val="3"/>
        </w:numPr>
        <w:spacing w:line="240" w:lineRule="auto"/>
        <w:jc w:val="both"/>
        <w:rPr>
          <w:rFonts w:asciiTheme="majorHAnsi" w:hAnsiTheme="majorHAnsi" w:cstheme="majorHAnsi"/>
          <w:u w:val="single"/>
        </w:rPr>
      </w:pPr>
      <w:r w:rsidRPr="001D1DA2">
        <w:rPr>
          <w:rFonts w:asciiTheme="majorHAnsi" w:hAnsiTheme="majorHAnsi" w:cstheme="majorHAnsi"/>
          <w:u w:val="single"/>
        </w:rPr>
        <w:t>Subvention éclairage terrains de foot :</w:t>
      </w:r>
    </w:p>
    <w:p w:rsidR="0051284B" w:rsidRPr="001D1DA2" w:rsidRDefault="0051284B" w:rsidP="0051284B">
      <w:pPr>
        <w:spacing w:line="240" w:lineRule="auto"/>
        <w:jc w:val="both"/>
        <w:rPr>
          <w:rFonts w:asciiTheme="majorHAnsi" w:hAnsiTheme="majorHAnsi" w:cstheme="majorHAnsi"/>
        </w:rPr>
      </w:pPr>
      <w:r w:rsidRPr="001D1DA2">
        <w:rPr>
          <w:rFonts w:asciiTheme="majorHAnsi" w:hAnsiTheme="majorHAnsi" w:cstheme="majorHAnsi"/>
        </w:rPr>
        <w:t>Dans le cadre de la mise aux normes de l’éclairage des terrains de foot des travaux peuvent être réalisés en partie financés par le SIEG. Le total des travaux est de 85 000 € HT pris en charge à 50%.</w:t>
      </w:r>
    </w:p>
    <w:p w:rsidR="0051284B" w:rsidRPr="001D1DA2" w:rsidRDefault="0051284B" w:rsidP="0051284B">
      <w:pPr>
        <w:spacing w:line="240" w:lineRule="auto"/>
        <w:jc w:val="both"/>
        <w:rPr>
          <w:rFonts w:asciiTheme="majorHAnsi" w:hAnsiTheme="majorHAnsi" w:cstheme="majorHAnsi"/>
        </w:rPr>
      </w:pPr>
      <w:r w:rsidRPr="001D1DA2">
        <w:rPr>
          <w:rFonts w:asciiTheme="majorHAnsi" w:hAnsiTheme="majorHAnsi" w:cstheme="majorHAnsi"/>
        </w:rPr>
        <w:lastRenderedPageBreak/>
        <w:t>Le montant restant à la charge de la commune serait de 42 500€ HT</w:t>
      </w:r>
    </w:p>
    <w:p w:rsidR="0051284B" w:rsidRPr="001D1DA2" w:rsidRDefault="0051284B" w:rsidP="0051284B">
      <w:pPr>
        <w:spacing w:line="240" w:lineRule="auto"/>
        <w:jc w:val="both"/>
        <w:rPr>
          <w:rFonts w:asciiTheme="majorHAnsi" w:hAnsiTheme="majorHAnsi" w:cstheme="majorHAnsi"/>
        </w:rPr>
      </w:pPr>
      <w:r w:rsidRPr="001D1DA2">
        <w:rPr>
          <w:rFonts w:asciiTheme="majorHAnsi" w:hAnsiTheme="majorHAnsi" w:cstheme="majorHAnsi"/>
        </w:rPr>
        <w:t>Une subvention peut être demandée à la Fédération dans le cadre du fonds d’aide au foot amateur (FAFA) de 20 000€.</w:t>
      </w:r>
    </w:p>
    <w:p w:rsidR="00990CD9" w:rsidRPr="001D1DA2" w:rsidRDefault="00990CD9" w:rsidP="0051284B">
      <w:pPr>
        <w:spacing w:line="240" w:lineRule="auto"/>
        <w:jc w:val="both"/>
        <w:rPr>
          <w:rFonts w:asciiTheme="majorHAnsi" w:hAnsiTheme="majorHAnsi" w:cstheme="majorHAnsi"/>
        </w:rPr>
      </w:pPr>
      <w:r w:rsidRPr="001D1DA2">
        <w:rPr>
          <w:rFonts w:asciiTheme="majorHAnsi" w:hAnsiTheme="majorHAnsi" w:cstheme="majorHAnsi"/>
        </w:rPr>
        <w:t>Cet aménagement doit permettre de faire jusqu’à 30 % d’économies sur la consommation.</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E47B2B" w:rsidRPr="001D1DA2" w:rsidRDefault="00E47B2B" w:rsidP="00E47B2B">
      <w:pPr>
        <w:spacing w:after="0"/>
        <w:jc w:val="center"/>
        <w:rPr>
          <w:rFonts w:asciiTheme="majorHAnsi" w:hAnsiTheme="majorHAnsi" w:cstheme="majorHAnsi"/>
          <w:b/>
          <w:u w:val="single"/>
        </w:rPr>
      </w:pPr>
    </w:p>
    <w:p w:rsidR="00991714" w:rsidRPr="001D1DA2" w:rsidRDefault="00991714" w:rsidP="00991714">
      <w:pPr>
        <w:spacing w:line="240" w:lineRule="auto"/>
        <w:jc w:val="both"/>
        <w:rPr>
          <w:rFonts w:asciiTheme="majorHAnsi" w:hAnsiTheme="majorHAnsi" w:cstheme="majorHAnsi"/>
          <w:u w:val="single"/>
        </w:rPr>
      </w:pPr>
    </w:p>
    <w:p w:rsidR="005447E7" w:rsidRPr="001D1DA2" w:rsidRDefault="005447E7" w:rsidP="005447E7">
      <w:pPr>
        <w:pStyle w:val="Paragraphedeliste"/>
        <w:numPr>
          <w:ilvl w:val="0"/>
          <w:numId w:val="3"/>
        </w:numPr>
        <w:spacing w:line="240" w:lineRule="auto"/>
        <w:jc w:val="both"/>
        <w:rPr>
          <w:rFonts w:asciiTheme="majorHAnsi" w:hAnsiTheme="majorHAnsi" w:cstheme="majorHAnsi"/>
          <w:u w:val="single"/>
        </w:rPr>
      </w:pPr>
      <w:r w:rsidRPr="001D1DA2">
        <w:rPr>
          <w:rFonts w:asciiTheme="majorHAnsi" w:hAnsiTheme="majorHAnsi" w:cstheme="majorHAnsi"/>
          <w:u w:val="single"/>
        </w:rPr>
        <w:t xml:space="preserve">Subvention </w:t>
      </w:r>
      <w:r w:rsidR="00991714" w:rsidRPr="001D1DA2">
        <w:rPr>
          <w:rFonts w:asciiTheme="majorHAnsi" w:hAnsiTheme="majorHAnsi" w:cstheme="majorHAnsi"/>
          <w:u w:val="single"/>
        </w:rPr>
        <w:t>USM</w:t>
      </w:r>
      <w:r w:rsidR="00CF3EA1" w:rsidRPr="001D1DA2">
        <w:rPr>
          <w:rFonts w:asciiTheme="majorHAnsi" w:hAnsiTheme="majorHAnsi" w:cstheme="majorHAnsi"/>
          <w:u w:val="single"/>
        </w:rPr>
        <w:t xml:space="preserve"> : </w:t>
      </w:r>
    </w:p>
    <w:p w:rsidR="00CF3EA1" w:rsidRPr="001D1DA2" w:rsidRDefault="00CF3EA1" w:rsidP="00CF3EA1">
      <w:pPr>
        <w:spacing w:line="240" w:lineRule="auto"/>
        <w:jc w:val="both"/>
        <w:rPr>
          <w:rFonts w:asciiTheme="majorHAnsi" w:hAnsiTheme="majorHAnsi" w:cstheme="majorHAnsi"/>
        </w:rPr>
      </w:pPr>
      <w:r w:rsidRPr="001D1DA2">
        <w:rPr>
          <w:rFonts w:asciiTheme="majorHAnsi" w:hAnsiTheme="majorHAnsi" w:cstheme="majorHAnsi"/>
        </w:rPr>
        <w:t xml:space="preserve">Le président de l’USM sollicite </w:t>
      </w:r>
      <w:r w:rsidR="00CD3D74" w:rsidRPr="001D1DA2">
        <w:rPr>
          <w:rFonts w:asciiTheme="majorHAnsi" w:hAnsiTheme="majorHAnsi" w:cstheme="majorHAnsi"/>
        </w:rPr>
        <w:t xml:space="preserve">une aide financière </w:t>
      </w:r>
      <w:r w:rsidR="00991714" w:rsidRPr="001D1DA2">
        <w:rPr>
          <w:rFonts w:asciiTheme="majorHAnsi" w:hAnsiTheme="majorHAnsi" w:cstheme="majorHAnsi"/>
        </w:rPr>
        <w:t xml:space="preserve">de 1000 € </w:t>
      </w:r>
      <w:r w:rsidR="00CD3D74" w:rsidRPr="001D1DA2">
        <w:rPr>
          <w:rFonts w:asciiTheme="majorHAnsi" w:hAnsiTheme="majorHAnsi" w:cstheme="majorHAnsi"/>
        </w:rPr>
        <w:t>pour les nombreux déplacements</w:t>
      </w:r>
      <w:r w:rsidR="00991714" w:rsidRPr="001D1DA2">
        <w:rPr>
          <w:rFonts w:asciiTheme="majorHAnsi" w:hAnsiTheme="majorHAnsi" w:cstheme="majorHAnsi"/>
        </w:rPr>
        <w:t xml:space="preserve"> des équipes du club</w:t>
      </w:r>
      <w:r w:rsidR="000441DB" w:rsidRPr="001D1DA2">
        <w:rPr>
          <w:rFonts w:asciiTheme="majorHAnsi" w:hAnsiTheme="majorHAnsi" w:cstheme="majorHAnsi"/>
        </w:rPr>
        <w:t xml:space="preserve"> et notamment l’équipe une.</w:t>
      </w:r>
    </w:p>
    <w:p w:rsidR="00991714" w:rsidRPr="001D1DA2" w:rsidRDefault="00991714" w:rsidP="00991714">
      <w:pPr>
        <w:jc w:val="both"/>
        <w:rPr>
          <w:rFonts w:asciiTheme="majorHAnsi" w:hAnsiTheme="majorHAnsi" w:cstheme="majorHAnsi"/>
        </w:rPr>
      </w:pPr>
      <w:r w:rsidRPr="001D1DA2">
        <w:rPr>
          <w:rFonts w:asciiTheme="majorHAnsi" w:hAnsiTheme="majorHAnsi" w:cstheme="majorHAnsi"/>
        </w:rPr>
        <w:t>Il est proposé de maintenir la subvention au même montant qu’en 2016 et 2017 soit 1 000 €</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991714" w:rsidRPr="001D1DA2" w:rsidRDefault="00991714" w:rsidP="00991714">
      <w:pPr>
        <w:jc w:val="both"/>
        <w:rPr>
          <w:rFonts w:asciiTheme="majorHAnsi" w:hAnsiTheme="majorHAnsi" w:cstheme="majorHAnsi"/>
        </w:rPr>
      </w:pPr>
    </w:p>
    <w:p w:rsidR="0067037F" w:rsidRPr="001D1DA2" w:rsidRDefault="0067037F" w:rsidP="00BA267C">
      <w:pPr>
        <w:pStyle w:val="Paragraphedeliste"/>
        <w:spacing w:line="240" w:lineRule="auto"/>
        <w:jc w:val="both"/>
        <w:rPr>
          <w:rFonts w:asciiTheme="majorHAnsi" w:hAnsiTheme="majorHAnsi" w:cstheme="majorHAnsi"/>
        </w:rPr>
      </w:pPr>
    </w:p>
    <w:p w:rsidR="0067037F" w:rsidRPr="001D1DA2" w:rsidRDefault="0067037F" w:rsidP="00BA267C">
      <w:pPr>
        <w:pStyle w:val="Paragraphedeliste"/>
        <w:spacing w:line="240" w:lineRule="auto"/>
        <w:ind w:left="0"/>
        <w:jc w:val="both"/>
        <w:rPr>
          <w:rFonts w:asciiTheme="majorHAnsi" w:hAnsiTheme="majorHAnsi" w:cstheme="majorHAnsi"/>
          <w:b/>
          <w:u w:val="single"/>
        </w:rPr>
      </w:pPr>
      <w:r w:rsidRPr="001D1DA2">
        <w:rPr>
          <w:rFonts w:asciiTheme="majorHAnsi" w:hAnsiTheme="majorHAnsi" w:cstheme="majorHAnsi"/>
        </w:rPr>
        <w:sym w:font="Symbol" w:char="F0B7"/>
      </w:r>
      <w:r w:rsidRPr="001D1DA2">
        <w:rPr>
          <w:rFonts w:asciiTheme="majorHAnsi" w:hAnsiTheme="majorHAnsi" w:cstheme="majorHAnsi"/>
        </w:rPr>
        <w:t xml:space="preserve"> </w:t>
      </w:r>
      <w:r w:rsidRPr="001D1DA2">
        <w:rPr>
          <w:rFonts w:asciiTheme="majorHAnsi" w:hAnsiTheme="majorHAnsi" w:cstheme="majorHAnsi"/>
          <w:b/>
          <w:u w:val="single"/>
        </w:rPr>
        <w:t xml:space="preserve">Commission Animation – Gérard SANCIAUT – Adjoint </w:t>
      </w:r>
    </w:p>
    <w:p w:rsidR="0072613C" w:rsidRPr="001D1DA2" w:rsidRDefault="0072613C" w:rsidP="00C81BAE">
      <w:pPr>
        <w:pStyle w:val="Paragraphedeliste"/>
        <w:spacing w:line="240" w:lineRule="auto"/>
        <w:jc w:val="both"/>
        <w:rPr>
          <w:rFonts w:asciiTheme="majorHAnsi" w:hAnsiTheme="majorHAnsi" w:cstheme="majorHAnsi"/>
        </w:rPr>
      </w:pPr>
    </w:p>
    <w:p w:rsidR="00C81BAE" w:rsidRPr="001D1DA2" w:rsidRDefault="00C81BAE" w:rsidP="00DA0567">
      <w:pPr>
        <w:pStyle w:val="Paragraphedeliste"/>
        <w:numPr>
          <w:ilvl w:val="0"/>
          <w:numId w:val="14"/>
        </w:numPr>
        <w:jc w:val="both"/>
        <w:rPr>
          <w:rFonts w:asciiTheme="majorHAnsi" w:hAnsiTheme="majorHAnsi" w:cstheme="majorHAnsi"/>
          <w:u w:val="single"/>
        </w:rPr>
      </w:pPr>
      <w:r w:rsidRPr="001D1DA2">
        <w:rPr>
          <w:rFonts w:asciiTheme="majorHAnsi" w:hAnsiTheme="majorHAnsi" w:cstheme="majorHAnsi"/>
          <w:u w:val="single"/>
        </w:rPr>
        <w:t xml:space="preserve">Concours de foie gras : </w:t>
      </w:r>
    </w:p>
    <w:p w:rsidR="00C81BAE" w:rsidRPr="001D1DA2" w:rsidRDefault="00C81BAE" w:rsidP="00C81BAE">
      <w:pPr>
        <w:jc w:val="both"/>
        <w:rPr>
          <w:rFonts w:asciiTheme="majorHAnsi" w:hAnsiTheme="majorHAnsi" w:cstheme="majorHAnsi"/>
        </w:rPr>
      </w:pPr>
      <w:r w:rsidRPr="001D1DA2">
        <w:rPr>
          <w:rFonts w:asciiTheme="majorHAnsi" w:hAnsiTheme="majorHAnsi" w:cstheme="majorHAnsi"/>
        </w:rPr>
        <w:t xml:space="preserve">La commission animations et festivités s’est réunie le jeudi 01 mars. Le point a été fait sur les lettres aux exposants pour le concours de foie gras : trois nouveaux exposants ont déjà </w:t>
      </w:r>
      <w:r w:rsidR="004965AD" w:rsidRPr="001D1DA2">
        <w:rPr>
          <w:rFonts w:asciiTheme="majorHAnsi" w:hAnsiTheme="majorHAnsi" w:cstheme="majorHAnsi"/>
        </w:rPr>
        <w:t>répondu</w:t>
      </w:r>
      <w:r w:rsidRPr="001D1DA2">
        <w:rPr>
          <w:rFonts w:asciiTheme="majorHAnsi" w:hAnsiTheme="majorHAnsi" w:cstheme="majorHAnsi"/>
        </w:rPr>
        <w:t xml:space="preserve"> favorablement : le producteur de lentilles du Puy, un producteur de foie gras et une distillerie de bière. </w:t>
      </w:r>
    </w:p>
    <w:p w:rsidR="00C81BAE" w:rsidRPr="001D1DA2" w:rsidRDefault="00C81BAE" w:rsidP="00DA0567">
      <w:pPr>
        <w:pStyle w:val="Paragraphedeliste"/>
        <w:numPr>
          <w:ilvl w:val="0"/>
          <w:numId w:val="14"/>
        </w:numPr>
        <w:rPr>
          <w:rFonts w:asciiTheme="majorHAnsi" w:hAnsiTheme="majorHAnsi" w:cstheme="majorHAnsi"/>
          <w:u w:val="single"/>
        </w:rPr>
      </w:pPr>
      <w:r w:rsidRPr="001D1DA2">
        <w:rPr>
          <w:rFonts w:asciiTheme="majorHAnsi" w:hAnsiTheme="majorHAnsi" w:cstheme="majorHAnsi"/>
          <w:u w:val="single"/>
        </w:rPr>
        <w:t>Fête annuelle :</w:t>
      </w:r>
    </w:p>
    <w:p w:rsidR="00C81BAE" w:rsidRPr="001D1DA2" w:rsidRDefault="00C81BAE" w:rsidP="00C81BAE">
      <w:pPr>
        <w:rPr>
          <w:rFonts w:asciiTheme="majorHAnsi" w:hAnsiTheme="majorHAnsi" w:cstheme="majorHAnsi"/>
        </w:rPr>
      </w:pPr>
      <w:r w:rsidRPr="001D1DA2">
        <w:rPr>
          <w:rFonts w:asciiTheme="majorHAnsi" w:hAnsiTheme="majorHAnsi" w:cstheme="majorHAnsi"/>
        </w:rPr>
        <w:t xml:space="preserve">Le programme pour la fête annuelle a été retenu : </w:t>
      </w:r>
    </w:p>
    <w:p w:rsidR="00C81BAE" w:rsidRPr="001D1DA2" w:rsidRDefault="00C81BAE" w:rsidP="00C81BAE">
      <w:pPr>
        <w:rPr>
          <w:rFonts w:asciiTheme="majorHAnsi" w:hAnsiTheme="majorHAnsi" w:cstheme="majorHAnsi"/>
          <w:b/>
        </w:rPr>
      </w:pPr>
      <w:r w:rsidRPr="001D1DA2">
        <w:rPr>
          <w:rFonts w:asciiTheme="majorHAnsi" w:hAnsiTheme="majorHAnsi" w:cstheme="majorHAnsi"/>
          <w:b/>
        </w:rPr>
        <w:t>POUR LE VENDREDI SOIR :</w:t>
      </w:r>
    </w:p>
    <w:p w:rsidR="00C81BAE" w:rsidRPr="001D1DA2" w:rsidRDefault="00C81BAE" w:rsidP="00C81BAE">
      <w:pPr>
        <w:rPr>
          <w:rFonts w:asciiTheme="majorHAnsi" w:hAnsiTheme="majorHAnsi" w:cstheme="majorHAnsi"/>
        </w:rPr>
      </w:pPr>
      <w:r w:rsidRPr="001D1DA2">
        <w:rPr>
          <w:rFonts w:asciiTheme="majorHAnsi" w:hAnsiTheme="majorHAnsi" w:cstheme="majorHAnsi"/>
        </w:rPr>
        <w:t>Le groupe ‘’Feu de camp’’ qui présente un concert Karaoké pour enfants et adultes.</w:t>
      </w:r>
      <w:r w:rsidR="004965AD" w:rsidRPr="001D1DA2">
        <w:rPr>
          <w:rFonts w:asciiTheme="majorHAnsi" w:hAnsiTheme="majorHAnsi" w:cstheme="majorHAnsi"/>
        </w:rPr>
        <w:t xml:space="preserve"> </w:t>
      </w:r>
      <w:r w:rsidRPr="001D1DA2">
        <w:rPr>
          <w:rFonts w:asciiTheme="majorHAnsi" w:hAnsiTheme="majorHAnsi" w:cstheme="majorHAnsi"/>
        </w:rPr>
        <w:t>Deux animateurs autour d’un feu de camp font participer le public à un karaoké diffusé sur un écran géant.</w:t>
      </w:r>
      <w:r w:rsidR="004965AD" w:rsidRPr="001D1DA2">
        <w:rPr>
          <w:rFonts w:asciiTheme="majorHAnsi" w:hAnsiTheme="majorHAnsi" w:cstheme="majorHAnsi"/>
        </w:rPr>
        <w:t xml:space="preserve"> </w:t>
      </w:r>
      <w:r w:rsidRPr="001D1DA2">
        <w:rPr>
          <w:rFonts w:asciiTheme="majorHAnsi" w:hAnsiTheme="majorHAnsi" w:cstheme="majorHAnsi"/>
        </w:rPr>
        <w:t xml:space="preserve">Ce spectacle est nouveau sur la région et a rencontré un gros succès dans des régions voisines. </w:t>
      </w:r>
    </w:p>
    <w:p w:rsidR="00C81BAE" w:rsidRPr="001D1DA2" w:rsidRDefault="00C81BAE" w:rsidP="00C81BAE">
      <w:pPr>
        <w:rPr>
          <w:rFonts w:asciiTheme="majorHAnsi" w:hAnsiTheme="majorHAnsi" w:cstheme="majorHAnsi"/>
          <w:b/>
        </w:rPr>
      </w:pPr>
      <w:r w:rsidRPr="001D1DA2">
        <w:rPr>
          <w:rFonts w:asciiTheme="majorHAnsi" w:hAnsiTheme="majorHAnsi" w:cstheme="majorHAnsi"/>
          <w:b/>
        </w:rPr>
        <w:t>POUR LE SAMEDI SOIR</w:t>
      </w:r>
    </w:p>
    <w:p w:rsidR="00C81BAE" w:rsidRPr="001D1DA2" w:rsidRDefault="00C81BAE" w:rsidP="00C81BAE">
      <w:pPr>
        <w:rPr>
          <w:rFonts w:asciiTheme="majorHAnsi" w:hAnsiTheme="majorHAnsi" w:cstheme="majorHAnsi"/>
        </w:rPr>
      </w:pPr>
      <w:r w:rsidRPr="001D1DA2">
        <w:rPr>
          <w:rFonts w:asciiTheme="majorHAnsi" w:hAnsiTheme="majorHAnsi" w:cstheme="majorHAnsi"/>
        </w:rPr>
        <w:t>Les Meilleurs Tubes de l’été avec 4 danseuses et 1 chanteuse. Ce sont les tubes des étés des années 1970 jusqu’à 2010.</w:t>
      </w:r>
    </w:p>
    <w:p w:rsidR="000441DB" w:rsidRPr="001D1DA2" w:rsidRDefault="00C81BAE" w:rsidP="000441DB">
      <w:pPr>
        <w:pBdr>
          <w:bottom w:val="single" w:sz="12" w:space="25" w:color="auto"/>
        </w:pBdr>
        <w:rPr>
          <w:rFonts w:asciiTheme="majorHAnsi" w:hAnsiTheme="majorHAnsi" w:cstheme="majorHAnsi"/>
        </w:rPr>
      </w:pPr>
      <w:r w:rsidRPr="001D1DA2">
        <w:rPr>
          <w:rFonts w:asciiTheme="majorHAnsi" w:hAnsiTheme="majorHAnsi" w:cstheme="majorHAnsi"/>
        </w:rPr>
        <w:t xml:space="preserve">Compte tenu des animations le thème du repas du samedi soir et des chars pourrait être </w:t>
      </w:r>
      <w:r w:rsidR="000441DB" w:rsidRPr="001D1DA2">
        <w:rPr>
          <w:rFonts w:asciiTheme="majorHAnsi" w:hAnsiTheme="majorHAnsi" w:cstheme="majorHAnsi"/>
        </w:rPr>
        <w:t>l</w:t>
      </w:r>
      <w:r w:rsidRPr="001D1DA2">
        <w:rPr>
          <w:rFonts w:asciiTheme="majorHAnsi" w:hAnsiTheme="majorHAnsi" w:cstheme="majorHAnsi"/>
        </w:rPr>
        <w:t>’</w:t>
      </w:r>
      <w:r w:rsidR="000441DB" w:rsidRPr="001D1DA2">
        <w:rPr>
          <w:rFonts w:asciiTheme="majorHAnsi" w:hAnsiTheme="majorHAnsi" w:cstheme="majorHAnsi"/>
        </w:rPr>
        <w:t>été</w:t>
      </w:r>
      <w:r w:rsidRPr="001D1DA2">
        <w:rPr>
          <w:rFonts w:asciiTheme="majorHAnsi" w:hAnsiTheme="majorHAnsi" w:cstheme="majorHAnsi"/>
        </w:rPr>
        <w:t xml:space="preserve"> </w:t>
      </w:r>
    </w:p>
    <w:p w:rsidR="000441DB" w:rsidRPr="001D1DA2" w:rsidRDefault="000441DB" w:rsidP="000441DB">
      <w:pPr>
        <w:pBdr>
          <w:bottom w:val="single" w:sz="12" w:space="25" w:color="auto"/>
        </w:pBdr>
        <w:ind w:firstLine="708"/>
        <w:rPr>
          <w:rFonts w:asciiTheme="majorHAnsi" w:hAnsiTheme="majorHAnsi" w:cstheme="majorHAnsi"/>
          <w:u w:val="single"/>
        </w:rPr>
      </w:pPr>
      <w:r w:rsidRPr="001D1DA2">
        <w:rPr>
          <w:rFonts w:asciiTheme="majorHAnsi" w:hAnsiTheme="majorHAnsi" w:cstheme="majorHAnsi"/>
          <w:u w:val="single"/>
        </w:rPr>
        <w:t xml:space="preserve">Fête Nationale : </w:t>
      </w:r>
    </w:p>
    <w:p w:rsidR="00C81BAE" w:rsidRPr="001D1DA2" w:rsidRDefault="00C81BAE" w:rsidP="000441DB">
      <w:pPr>
        <w:pBdr>
          <w:bottom w:val="single" w:sz="12" w:space="25" w:color="auto"/>
        </w:pBdr>
        <w:rPr>
          <w:rFonts w:asciiTheme="majorHAnsi" w:hAnsiTheme="majorHAnsi" w:cstheme="majorHAnsi"/>
        </w:rPr>
      </w:pPr>
      <w:r w:rsidRPr="001D1DA2">
        <w:rPr>
          <w:rFonts w:asciiTheme="majorHAnsi" w:hAnsiTheme="majorHAnsi" w:cstheme="majorHAnsi"/>
        </w:rPr>
        <w:t>Le feu d’artifice pour le 13 juillet a été commandé : coût 2200,00€. Nous avons réservé auprès du prestataire 2 artificiers pour le tir.</w:t>
      </w:r>
    </w:p>
    <w:p w:rsidR="00BC0F30" w:rsidRPr="001D1DA2" w:rsidRDefault="00BC0F30" w:rsidP="00DA0567">
      <w:pPr>
        <w:pStyle w:val="Paragraphedeliste"/>
        <w:numPr>
          <w:ilvl w:val="0"/>
          <w:numId w:val="13"/>
        </w:numPr>
        <w:spacing w:after="0" w:line="240" w:lineRule="auto"/>
        <w:rPr>
          <w:rFonts w:asciiTheme="majorHAnsi" w:hAnsiTheme="majorHAnsi" w:cstheme="majorHAnsi"/>
        </w:rPr>
      </w:pPr>
      <w:r w:rsidRPr="001D1DA2">
        <w:rPr>
          <w:rFonts w:asciiTheme="majorHAnsi" w:hAnsiTheme="majorHAnsi" w:cstheme="majorHAnsi"/>
          <w:u w:val="single"/>
        </w:rPr>
        <w:t xml:space="preserve">Visite du skate </w:t>
      </w:r>
      <w:r w:rsidR="00E47B2B" w:rsidRPr="001D1DA2">
        <w:rPr>
          <w:rFonts w:asciiTheme="majorHAnsi" w:hAnsiTheme="majorHAnsi" w:cstheme="majorHAnsi"/>
          <w:u w:val="single"/>
        </w:rPr>
        <w:t>P</w:t>
      </w:r>
      <w:r w:rsidR="00E84534" w:rsidRPr="001D1DA2">
        <w:rPr>
          <w:rFonts w:asciiTheme="majorHAnsi" w:hAnsiTheme="majorHAnsi" w:cstheme="majorHAnsi"/>
          <w:u w:val="single"/>
        </w:rPr>
        <w:t>ark de C</w:t>
      </w:r>
      <w:r w:rsidRPr="001D1DA2">
        <w:rPr>
          <w:rFonts w:asciiTheme="majorHAnsi" w:hAnsiTheme="majorHAnsi" w:cstheme="majorHAnsi"/>
          <w:u w:val="single"/>
        </w:rPr>
        <w:t xml:space="preserve">ournon : </w:t>
      </w:r>
    </w:p>
    <w:p w:rsidR="00BC0F30" w:rsidRPr="001D1DA2" w:rsidRDefault="00BC0F30" w:rsidP="00BC0F30">
      <w:pPr>
        <w:spacing w:after="0" w:line="240" w:lineRule="auto"/>
        <w:rPr>
          <w:rFonts w:asciiTheme="majorHAnsi" w:hAnsiTheme="majorHAnsi" w:cstheme="majorHAnsi"/>
        </w:rPr>
      </w:pPr>
    </w:p>
    <w:p w:rsidR="00BC0F30" w:rsidRPr="001D1DA2" w:rsidRDefault="00BC0F30" w:rsidP="00BC0F30">
      <w:pPr>
        <w:spacing w:after="0" w:line="240" w:lineRule="auto"/>
        <w:rPr>
          <w:rFonts w:asciiTheme="majorHAnsi" w:hAnsiTheme="majorHAnsi" w:cstheme="majorHAnsi"/>
        </w:rPr>
      </w:pPr>
      <w:r w:rsidRPr="001D1DA2">
        <w:rPr>
          <w:rFonts w:asciiTheme="majorHAnsi" w:hAnsiTheme="majorHAnsi" w:cstheme="majorHAnsi"/>
        </w:rPr>
        <w:lastRenderedPageBreak/>
        <w:t xml:space="preserve">Le jeudi 22 mars </w:t>
      </w:r>
      <w:r w:rsidR="00E061B9">
        <w:rPr>
          <w:rFonts w:asciiTheme="majorHAnsi" w:hAnsiTheme="majorHAnsi" w:cstheme="majorHAnsi"/>
        </w:rPr>
        <w:t>une visite du</w:t>
      </w:r>
      <w:r w:rsidRPr="001D1DA2">
        <w:rPr>
          <w:rFonts w:asciiTheme="majorHAnsi" w:hAnsiTheme="majorHAnsi" w:cstheme="majorHAnsi"/>
        </w:rPr>
        <w:t xml:space="preserve"> skate Park de Cournon avec le responsable des équipements sportifs de la ville</w:t>
      </w:r>
      <w:r w:rsidR="00E061B9">
        <w:rPr>
          <w:rFonts w:asciiTheme="majorHAnsi" w:hAnsiTheme="majorHAnsi" w:cstheme="majorHAnsi"/>
        </w:rPr>
        <w:t xml:space="preserve"> a été organisée.</w:t>
      </w:r>
    </w:p>
    <w:p w:rsidR="00BC0F30" w:rsidRPr="001D1DA2" w:rsidRDefault="00BC0F30" w:rsidP="00BC0F30">
      <w:pPr>
        <w:rPr>
          <w:rFonts w:asciiTheme="majorHAnsi" w:hAnsiTheme="majorHAnsi" w:cstheme="majorHAnsi"/>
        </w:rPr>
      </w:pPr>
      <w:r w:rsidRPr="001D1DA2">
        <w:rPr>
          <w:rFonts w:asciiTheme="majorHAnsi" w:hAnsiTheme="majorHAnsi" w:cstheme="majorHAnsi"/>
        </w:rPr>
        <w:t>La structure est assez importante et a représenté un coût de 100000€ mais il y a un ‘’bowl’’ de 2,50 m de profondeur ; installation que nous ne ferons pas.</w:t>
      </w:r>
    </w:p>
    <w:p w:rsidR="00BC0F30" w:rsidRPr="001D1DA2" w:rsidRDefault="00BC0F30" w:rsidP="00BC0F30">
      <w:pPr>
        <w:rPr>
          <w:rFonts w:asciiTheme="majorHAnsi" w:hAnsiTheme="majorHAnsi" w:cstheme="majorHAnsi"/>
          <w:i/>
        </w:rPr>
      </w:pPr>
      <w:r w:rsidRPr="001D1DA2">
        <w:rPr>
          <w:rFonts w:asciiTheme="majorHAnsi" w:hAnsiTheme="majorHAnsi" w:cstheme="majorHAnsi"/>
        </w:rPr>
        <w:t xml:space="preserve">Ici le Skate Park est en ciment avec un très bel aspect de </w:t>
      </w:r>
      <w:r w:rsidRPr="001D1DA2">
        <w:rPr>
          <w:rFonts w:asciiTheme="majorHAnsi" w:hAnsiTheme="majorHAnsi" w:cstheme="majorHAnsi"/>
          <w:i/>
        </w:rPr>
        <w:t xml:space="preserve">ciment ciré. </w:t>
      </w:r>
    </w:p>
    <w:p w:rsidR="00BC0F30" w:rsidRPr="001D1DA2" w:rsidRDefault="00BC0F30" w:rsidP="00BC0F30">
      <w:pPr>
        <w:rPr>
          <w:rFonts w:asciiTheme="majorHAnsi" w:hAnsiTheme="majorHAnsi" w:cstheme="majorHAnsi"/>
        </w:rPr>
      </w:pPr>
      <w:r w:rsidRPr="001D1DA2">
        <w:rPr>
          <w:rFonts w:asciiTheme="majorHAnsi" w:hAnsiTheme="majorHAnsi" w:cstheme="majorHAnsi"/>
        </w:rPr>
        <w:t>Une telle installation présente des avantages par rapport au bois :</w:t>
      </w:r>
    </w:p>
    <w:p w:rsidR="00BC0F30" w:rsidRPr="001D1DA2" w:rsidRDefault="00BC0F30" w:rsidP="00BC0F30">
      <w:pPr>
        <w:pStyle w:val="Paragraphedeliste"/>
        <w:numPr>
          <w:ilvl w:val="0"/>
          <w:numId w:val="10"/>
        </w:numPr>
        <w:spacing w:after="0" w:line="240" w:lineRule="auto"/>
        <w:rPr>
          <w:rFonts w:asciiTheme="majorHAnsi" w:hAnsiTheme="majorHAnsi" w:cstheme="majorHAnsi"/>
        </w:rPr>
      </w:pPr>
      <w:r w:rsidRPr="001D1DA2">
        <w:rPr>
          <w:rFonts w:asciiTheme="majorHAnsi" w:hAnsiTheme="majorHAnsi" w:cstheme="majorHAnsi"/>
        </w:rPr>
        <w:t>Beaucoup moins de bruit</w:t>
      </w:r>
    </w:p>
    <w:p w:rsidR="00BC0F30" w:rsidRPr="001D1DA2" w:rsidRDefault="00BC0F30" w:rsidP="00BC0F30">
      <w:pPr>
        <w:pStyle w:val="Paragraphedeliste"/>
        <w:numPr>
          <w:ilvl w:val="0"/>
          <w:numId w:val="10"/>
        </w:numPr>
        <w:spacing w:after="0" w:line="240" w:lineRule="auto"/>
        <w:rPr>
          <w:rFonts w:asciiTheme="majorHAnsi" w:hAnsiTheme="majorHAnsi" w:cstheme="majorHAnsi"/>
        </w:rPr>
      </w:pPr>
      <w:r w:rsidRPr="001D1DA2">
        <w:rPr>
          <w:rFonts w:asciiTheme="majorHAnsi" w:hAnsiTheme="majorHAnsi" w:cstheme="majorHAnsi"/>
        </w:rPr>
        <w:t>Pas ou très peu d’entretien</w:t>
      </w:r>
    </w:p>
    <w:p w:rsidR="00BC0F30" w:rsidRPr="001D1DA2" w:rsidRDefault="00BC0F30" w:rsidP="00BC0F30">
      <w:pPr>
        <w:pStyle w:val="Paragraphedeliste"/>
        <w:numPr>
          <w:ilvl w:val="0"/>
          <w:numId w:val="10"/>
        </w:numPr>
        <w:spacing w:after="0" w:line="240" w:lineRule="auto"/>
        <w:rPr>
          <w:rFonts w:asciiTheme="majorHAnsi" w:hAnsiTheme="majorHAnsi" w:cstheme="majorHAnsi"/>
        </w:rPr>
      </w:pPr>
      <w:r w:rsidRPr="001D1DA2">
        <w:rPr>
          <w:rFonts w:asciiTheme="majorHAnsi" w:hAnsiTheme="majorHAnsi" w:cstheme="majorHAnsi"/>
        </w:rPr>
        <w:t>Pas besoin de mettre une barrière de protection</w:t>
      </w:r>
    </w:p>
    <w:p w:rsidR="00BC0F30" w:rsidRPr="001D1DA2" w:rsidRDefault="00BC0F30" w:rsidP="00BC0F30">
      <w:pPr>
        <w:pStyle w:val="Paragraphedeliste"/>
        <w:numPr>
          <w:ilvl w:val="0"/>
          <w:numId w:val="10"/>
        </w:numPr>
        <w:spacing w:after="0" w:line="240" w:lineRule="auto"/>
        <w:rPr>
          <w:rFonts w:asciiTheme="majorHAnsi" w:hAnsiTheme="majorHAnsi" w:cstheme="majorHAnsi"/>
        </w:rPr>
      </w:pPr>
      <w:r w:rsidRPr="001D1DA2">
        <w:rPr>
          <w:rFonts w:asciiTheme="majorHAnsi" w:hAnsiTheme="majorHAnsi" w:cstheme="majorHAnsi"/>
        </w:rPr>
        <w:t>Plus de sécurité car il n’y a pas de déformation comme avec le bois.</w:t>
      </w:r>
    </w:p>
    <w:p w:rsidR="00BC0F30" w:rsidRPr="001D1DA2" w:rsidRDefault="00BC0F30" w:rsidP="00BC0F30">
      <w:pPr>
        <w:rPr>
          <w:rFonts w:asciiTheme="majorHAnsi" w:hAnsiTheme="majorHAnsi" w:cstheme="majorHAnsi"/>
        </w:rPr>
      </w:pPr>
      <w:r w:rsidRPr="001D1DA2">
        <w:rPr>
          <w:rFonts w:asciiTheme="majorHAnsi" w:hAnsiTheme="majorHAnsi" w:cstheme="majorHAnsi"/>
        </w:rPr>
        <w:t>Par contre pour l’installation il faut faire appel à un maître d’œuvre et à une entreprise spécialisée.</w:t>
      </w:r>
    </w:p>
    <w:p w:rsidR="00BC0F30" w:rsidRPr="001D1DA2" w:rsidRDefault="00BC0F30" w:rsidP="00BC0F30">
      <w:pPr>
        <w:rPr>
          <w:rFonts w:asciiTheme="majorHAnsi" w:hAnsiTheme="majorHAnsi" w:cstheme="majorHAnsi"/>
        </w:rPr>
      </w:pPr>
    </w:p>
    <w:p w:rsidR="00BC0F30" w:rsidRPr="001D1DA2" w:rsidRDefault="00BC0F30" w:rsidP="00BC0F30">
      <w:pPr>
        <w:rPr>
          <w:rFonts w:asciiTheme="majorHAnsi" w:hAnsiTheme="majorHAnsi" w:cstheme="majorHAnsi"/>
        </w:rPr>
      </w:pPr>
      <w:r w:rsidRPr="001D1DA2">
        <w:rPr>
          <w:rFonts w:asciiTheme="majorHAnsi" w:hAnsiTheme="majorHAnsi" w:cstheme="majorHAnsi"/>
        </w:rPr>
        <w:t>Le responsable nous a fait part de la fréquentation importante et de la bonne mentalité des utilisateurs (entraide, pas de vol etc.)</w:t>
      </w:r>
    </w:p>
    <w:p w:rsidR="00BC0F30" w:rsidRPr="001D1DA2" w:rsidRDefault="00BC0F30" w:rsidP="00BC0F30">
      <w:pPr>
        <w:pStyle w:val="Paragraphedeliste"/>
        <w:spacing w:line="240" w:lineRule="auto"/>
        <w:jc w:val="both"/>
        <w:rPr>
          <w:rFonts w:asciiTheme="majorHAnsi" w:hAnsiTheme="majorHAnsi" w:cstheme="majorHAnsi"/>
        </w:rPr>
      </w:pPr>
    </w:p>
    <w:p w:rsidR="00BC0F30" w:rsidRPr="001D1DA2" w:rsidRDefault="00BC0F30" w:rsidP="00BC0F30">
      <w:pPr>
        <w:pStyle w:val="Paragraphedeliste"/>
        <w:spacing w:line="240" w:lineRule="auto"/>
        <w:ind w:left="0"/>
        <w:jc w:val="both"/>
        <w:rPr>
          <w:rFonts w:asciiTheme="majorHAnsi" w:hAnsiTheme="majorHAnsi" w:cstheme="majorHAnsi"/>
          <w:b/>
          <w:u w:val="single"/>
        </w:rPr>
      </w:pPr>
      <w:r w:rsidRPr="001D1DA2">
        <w:rPr>
          <w:rFonts w:asciiTheme="majorHAnsi" w:hAnsiTheme="majorHAnsi" w:cstheme="majorHAnsi"/>
        </w:rPr>
        <w:sym w:font="Symbol" w:char="F0B7"/>
      </w:r>
      <w:r w:rsidRPr="001D1DA2">
        <w:rPr>
          <w:rFonts w:asciiTheme="majorHAnsi" w:hAnsiTheme="majorHAnsi" w:cstheme="majorHAnsi"/>
        </w:rPr>
        <w:t xml:space="preserve"> </w:t>
      </w:r>
      <w:r w:rsidRPr="001D1DA2">
        <w:rPr>
          <w:rFonts w:asciiTheme="majorHAnsi" w:hAnsiTheme="majorHAnsi" w:cstheme="majorHAnsi"/>
          <w:b/>
          <w:u w:val="single"/>
        </w:rPr>
        <w:t xml:space="preserve">Questions diverses – Monsieur le Maire </w:t>
      </w:r>
    </w:p>
    <w:p w:rsidR="005447E7" w:rsidRPr="001D1DA2" w:rsidRDefault="005447E7" w:rsidP="00BC0F30">
      <w:pPr>
        <w:pStyle w:val="Paragraphedeliste"/>
        <w:spacing w:line="240" w:lineRule="auto"/>
        <w:ind w:left="0"/>
        <w:jc w:val="both"/>
        <w:rPr>
          <w:rFonts w:asciiTheme="majorHAnsi" w:hAnsiTheme="majorHAnsi" w:cstheme="majorHAnsi"/>
          <w:b/>
          <w:u w:val="single"/>
        </w:rPr>
      </w:pPr>
    </w:p>
    <w:p w:rsidR="005447E7" w:rsidRPr="001D1DA2" w:rsidRDefault="005447E7" w:rsidP="005447E7">
      <w:pPr>
        <w:pStyle w:val="Paragraphedeliste"/>
        <w:numPr>
          <w:ilvl w:val="0"/>
          <w:numId w:val="3"/>
        </w:numPr>
        <w:spacing w:line="240" w:lineRule="auto"/>
        <w:jc w:val="both"/>
        <w:rPr>
          <w:rFonts w:asciiTheme="majorHAnsi" w:hAnsiTheme="majorHAnsi" w:cstheme="majorHAnsi"/>
          <w:b/>
          <w:u w:val="single"/>
        </w:rPr>
      </w:pPr>
      <w:r w:rsidRPr="001D1DA2">
        <w:rPr>
          <w:rFonts w:asciiTheme="majorHAnsi" w:hAnsiTheme="majorHAnsi" w:cstheme="majorHAnsi"/>
          <w:b/>
          <w:u w:val="single"/>
        </w:rPr>
        <w:t>Refacturation charge</w:t>
      </w:r>
      <w:r w:rsidR="00605B77" w:rsidRPr="001D1DA2">
        <w:rPr>
          <w:rFonts w:asciiTheme="majorHAnsi" w:hAnsiTheme="majorHAnsi" w:cstheme="majorHAnsi"/>
          <w:b/>
          <w:u w:val="single"/>
        </w:rPr>
        <w:t>s</w:t>
      </w:r>
      <w:r w:rsidRPr="001D1DA2">
        <w:rPr>
          <w:rFonts w:asciiTheme="majorHAnsi" w:hAnsiTheme="majorHAnsi" w:cstheme="majorHAnsi"/>
          <w:b/>
          <w:u w:val="single"/>
        </w:rPr>
        <w:t xml:space="preserve"> PJ olivier</w:t>
      </w:r>
    </w:p>
    <w:p w:rsidR="00605B77" w:rsidRPr="001D1DA2" w:rsidRDefault="00605B77" w:rsidP="00605B77">
      <w:pPr>
        <w:spacing w:line="240" w:lineRule="auto"/>
        <w:jc w:val="both"/>
        <w:rPr>
          <w:rFonts w:asciiTheme="majorHAnsi" w:hAnsiTheme="majorHAnsi" w:cstheme="majorHAnsi"/>
        </w:rPr>
      </w:pPr>
      <w:r w:rsidRPr="001D1DA2">
        <w:rPr>
          <w:rFonts w:asciiTheme="majorHAnsi" w:hAnsiTheme="majorHAnsi" w:cstheme="majorHAnsi"/>
        </w:rPr>
        <w:t xml:space="preserve">Dans le cadre du bail conclu avec un locataire il est nécessaire de prévoir une refacturation des frais </w:t>
      </w:r>
      <w:r w:rsidR="00E061B9">
        <w:rPr>
          <w:rFonts w:asciiTheme="majorHAnsi" w:hAnsiTheme="majorHAnsi" w:cstheme="majorHAnsi"/>
        </w:rPr>
        <w:t>d’électricité</w:t>
      </w:r>
      <w:r w:rsidRPr="001D1DA2">
        <w:rPr>
          <w:rFonts w:asciiTheme="majorHAnsi" w:hAnsiTheme="majorHAnsi" w:cstheme="majorHAnsi"/>
        </w:rPr>
        <w:t xml:space="preserve"> : abonnement et consommation. Les tarifs seront établis sur la base d’un compteur de </w:t>
      </w:r>
      <w:r w:rsidR="001441B8" w:rsidRPr="001D1DA2">
        <w:rPr>
          <w:rFonts w:asciiTheme="majorHAnsi" w:hAnsiTheme="majorHAnsi" w:cstheme="majorHAnsi"/>
        </w:rPr>
        <w:t xml:space="preserve">9 </w:t>
      </w:r>
      <w:r w:rsidRPr="001D1DA2">
        <w:rPr>
          <w:rFonts w:asciiTheme="majorHAnsi" w:hAnsiTheme="majorHAnsi" w:cstheme="majorHAnsi"/>
        </w:rPr>
        <w:t>kW/h.</w:t>
      </w:r>
    </w:p>
    <w:p w:rsidR="007161F7" w:rsidRPr="001D1DA2" w:rsidRDefault="007161F7" w:rsidP="007161F7">
      <w:pPr>
        <w:spacing w:after="0"/>
        <w:jc w:val="center"/>
        <w:rPr>
          <w:rFonts w:asciiTheme="majorHAnsi" w:hAnsiTheme="majorHAnsi" w:cstheme="majorHAnsi"/>
          <w:b/>
          <w:u w:val="single"/>
        </w:rPr>
      </w:pPr>
      <w:r w:rsidRPr="001D1DA2">
        <w:rPr>
          <w:rFonts w:asciiTheme="majorHAnsi" w:hAnsiTheme="majorHAnsi" w:cstheme="majorHAnsi"/>
          <w:b/>
          <w:u w:val="single"/>
        </w:rPr>
        <w:t>Délibération adoptée à l’unanimité </w:t>
      </w:r>
    </w:p>
    <w:p w:rsidR="00E47B2B" w:rsidRPr="001D1DA2" w:rsidRDefault="00E47B2B" w:rsidP="00605B77">
      <w:pPr>
        <w:spacing w:line="240" w:lineRule="auto"/>
        <w:jc w:val="both"/>
        <w:rPr>
          <w:rFonts w:asciiTheme="majorHAnsi" w:hAnsiTheme="majorHAnsi" w:cstheme="majorHAnsi"/>
          <w:b/>
          <w:u w:val="single"/>
        </w:rPr>
      </w:pPr>
    </w:p>
    <w:p w:rsidR="00CF3EA1" w:rsidRPr="001D1DA2" w:rsidRDefault="00CF3EA1" w:rsidP="005447E7">
      <w:pPr>
        <w:pStyle w:val="Paragraphedeliste"/>
        <w:numPr>
          <w:ilvl w:val="0"/>
          <w:numId w:val="3"/>
        </w:numPr>
        <w:spacing w:line="240" w:lineRule="auto"/>
        <w:jc w:val="both"/>
        <w:rPr>
          <w:rFonts w:asciiTheme="majorHAnsi" w:hAnsiTheme="majorHAnsi" w:cstheme="majorHAnsi"/>
          <w:b/>
          <w:u w:val="single"/>
        </w:rPr>
      </w:pPr>
      <w:r w:rsidRPr="001D1DA2">
        <w:rPr>
          <w:rFonts w:asciiTheme="majorHAnsi" w:hAnsiTheme="majorHAnsi" w:cstheme="majorHAnsi"/>
          <w:b/>
          <w:u w:val="single"/>
        </w:rPr>
        <w:t xml:space="preserve">Remerciements </w:t>
      </w:r>
      <w:r w:rsidR="00E061B9">
        <w:rPr>
          <w:rFonts w:asciiTheme="majorHAnsi" w:hAnsiTheme="majorHAnsi" w:cstheme="majorHAnsi"/>
          <w:b/>
          <w:u w:val="single"/>
        </w:rPr>
        <w:t xml:space="preserve">association </w:t>
      </w:r>
      <w:r w:rsidRPr="001D1DA2">
        <w:rPr>
          <w:rFonts w:asciiTheme="majorHAnsi" w:hAnsiTheme="majorHAnsi" w:cstheme="majorHAnsi"/>
          <w:b/>
          <w:u w:val="single"/>
        </w:rPr>
        <w:t>J</w:t>
      </w:r>
      <w:r w:rsidR="00E061B9">
        <w:rPr>
          <w:rFonts w:asciiTheme="majorHAnsi" w:hAnsiTheme="majorHAnsi" w:cstheme="majorHAnsi"/>
          <w:b/>
          <w:u w:val="single"/>
        </w:rPr>
        <w:t>eanne d’</w:t>
      </w:r>
      <w:r w:rsidRPr="001D1DA2">
        <w:rPr>
          <w:rFonts w:asciiTheme="majorHAnsi" w:hAnsiTheme="majorHAnsi" w:cstheme="majorHAnsi"/>
          <w:b/>
          <w:u w:val="single"/>
        </w:rPr>
        <w:t>A</w:t>
      </w:r>
      <w:r w:rsidR="00E061B9">
        <w:rPr>
          <w:rFonts w:asciiTheme="majorHAnsi" w:hAnsiTheme="majorHAnsi" w:cstheme="majorHAnsi"/>
          <w:b/>
          <w:u w:val="single"/>
        </w:rPr>
        <w:t xml:space="preserve">rc </w:t>
      </w:r>
      <w:r w:rsidRPr="001D1DA2">
        <w:rPr>
          <w:rFonts w:asciiTheme="majorHAnsi" w:hAnsiTheme="majorHAnsi" w:cstheme="majorHAnsi"/>
          <w:b/>
          <w:u w:val="single"/>
        </w:rPr>
        <w:t>M</w:t>
      </w:r>
      <w:r w:rsidR="00E061B9">
        <w:rPr>
          <w:rFonts w:asciiTheme="majorHAnsi" w:hAnsiTheme="majorHAnsi" w:cstheme="majorHAnsi"/>
          <w:b/>
          <w:u w:val="single"/>
        </w:rPr>
        <w:t>aringues</w:t>
      </w:r>
    </w:p>
    <w:p w:rsidR="00CF3EA1" w:rsidRPr="001D1DA2" w:rsidRDefault="00CF3EA1" w:rsidP="005447E7">
      <w:pPr>
        <w:pStyle w:val="Paragraphedeliste"/>
        <w:numPr>
          <w:ilvl w:val="0"/>
          <w:numId w:val="3"/>
        </w:numPr>
        <w:spacing w:line="240" w:lineRule="auto"/>
        <w:jc w:val="both"/>
        <w:rPr>
          <w:rFonts w:asciiTheme="majorHAnsi" w:hAnsiTheme="majorHAnsi" w:cstheme="majorHAnsi"/>
          <w:b/>
          <w:u w:val="single"/>
        </w:rPr>
      </w:pPr>
      <w:r w:rsidRPr="001D1DA2">
        <w:rPr>
          <w:rFonts w:asciiTheme="majorHAnsi" w:hAnsiTheme="majorHAnsi" w:cstheme="majorHAnsi"/>
          <w:b/>
          <w:u w:val="single"/>
        </w:rPr>
        <w:t xml:space="preserve">Remerciements fondation de France pour ouragan </w:t>
      </w:r>
      <w:r w:rsidR="00DA0567" w:rsidRPr="001D1DA2">
        <w:rPr>
          <w:rFonts w:asciiTheme="majorHAnsi" w:hAnsiTheme="majorHAnsi" w:cstheme="majorHAnsi"/>
          <w:b/>
          <w:u w:val="single"/>
        </w:rPr>
        <w:t>I</w:t>
      </w:r>
      <w:r w:rsidRPr="001D1DA2">
        <w:rPr>
          <w:rFonts w:asciiTheme="majorHAnsi" w:hAnsiTheme="majorHAnsi" w:cstheme="majorHAnsi"/>
          <w:b/>
          <w:u w:val="single"/>
        </w:rPr>
        <w:t>rma</w:t>
      </w:r>
    </w:p>
    <w:p w:rsidR="00544EDB" w:rsidRPr="001D1DA2" w:rsidRDefault="00544EDB" w:rsidP="00544EDB">
      <w:pPr>
        <w:pStyle w:val="Paragraphedeliste"/>
        <w:numPr>
          <w:ilvl w:val="0"/>
          <w:numId w:val="3"/>
        </w:numPr>
        <w:spacing w:line="240" w:lineRule="auto"/>
        <w:jc w:val="both"/>
        <w:rPr>
          <w:rFonts w:asciiTheme="majorHAnsi" w:hAnsiTheme="majorHAnsi" w:cstheme="majorHAnsi"/>
          <w:b/>
          <w:u w:val="single"/>
        </w:rPr>
      </w:pPr>
      <w:r w:rsidRPr="001D1DA2">
        <w:rPr>
          <w:rFonts w:asciiTheme="majorHAnsi" w:hAnsiTheme="majorHAnsi" w:cstheme="majorHAnsi"/>
          <w:b/>
          <w:u w:val="single"/>
        </w:rPr>
        <w:t xml:space="preserve">Les corbeaux : </w:t>
      </w:r>
      <w:r w:rsidR="00684231" w:rsidRPr="001D1DA2">
        <w:rPr>
          <w:rFonts w:asciiTheme="majorHAnsi" w:hAnsiTheme="majorHAnsi" w:cstheme="majorHAnsi"/>
        </w:rPr>
        <w:t xml:space="preserve">ils sont certes toujours présents dans les arbres de la maison de retraite mais ceux-ci vont bientôt </w:t>
      </w:r>
      <w:r w:rsidR="00E061B9" w:rsidRPr="001D1DA2">
        <w:rPr>
          <w:rFonts w:asciiTheme="majorHAnsi" w:hAnsiTheme="majorHAnsi" w:cstheme="majorHAnsi"/>
        </w:rPr>
        <w:t>être</w:t>
      </w:r>
      <w:r w:rsidR="00684231" w:rsidRPr="001D1DA2">
        <w:rPr>
          <w:rFonts w:asciiTheme="majorHAnsi" w:hAnsiTheme="majorHAnsi" w:cstheme="majorHAnsi"/>
        </w:rPr>
        <w:t xml:space="preserve"> </w:t>
      </w:r>
      <w:r w:rsidR="00E061B9">
        <w:rPr>
          <w:rFonts w:asciiTheme="majorHAnsi" w:hAnsiTheme="majorHAnsi" w:cstheme="majorHAnsi"/>
        </w:rPr>
        <w:t>coupés.</w:t>
      </w:r>
    </w:p>
    <w:p w:rsidR="00684231" w:rsidRPr="001D1DA2" w:rsidRDefault="00684231" w:rsidP="00544EDB">
      <w:pPr>
        <w:pStyle w:val="Paragraphedeliste"/>
        <w:numPr>
          <w:ilvl w:val="0"/>
          <w:numId w:val="3"/>
        </w:numPr>
        <w:spacing w:line="240" w:lineRule="auto"/>
        <w:jc w:val="both"/>
        <w:rPr>
          <w:rFonts w:asciiTheme="majorHAnsi" w:hAnsiTheme="majorHAnsi" w:cstheme="majorHAnsi"/>
        </w:rPr>
      </w:pPr>
      <w:r w:rsidRPr="001D1DA2">
        <w:rPr>
          <w:rFonts w:asciiTheme="majorHAnsi" w:hAnsiTheme="majorHAnsi" w:cstheme="majorHAnsi"/>
          <w:b/>
          <w:u w:val="single"/>
        </w:rPr>
        <w:t xml:space="preserve">Question du public : </w:t>
      </w:r>
      <w:r w:rsidRPr="001D1DA2">
        <w:rPr>
          <w:rFonts w:asciiTheme="majorHAnsi" w:hAnsiTheme="majorHAnsi" w:cstheme="majorHAnsi"/>
        </w:rPr>
        <w:t xml:space="preserve">un administré demande des précisions sur l’assainissement dans sa rue. M. le Maire précise qu’il a </w:t>
      </w:r>
      <w:r w:rsidR="00EB3E66" w:rsidRPr="001D1DA2">
        <w:rPr>
          <w:rFonts w:asciiTheme="majorHAnsi" w:hAnsiTheme="majorHAnsi" w:cstheme="majorHAnsi"/>
        </w:rPr>
        <w:t>été mis aux normes.</w:t>
      </w:r>
    </w:p>
    <w:p w:rsidR="00BC0F30" w:rsidRPr="001D1DA2" w:rsidRDefault="00BC0F30" w:rsidP="00BC0F30">
      <w:pPr>
        <w:pStyle w:val="Paragraphedeliste"/>
        <w:spacing w:line="240" w:lineRule="auto"/>
        <w:ind w:left="0"/>
        <w:jc w:val="both"/>
        <w:rPr>
          <w:rFonts w:asciiTheme="majorHAnsi" w:hAnsiTheme="majorHAnsi" w:cstheme="majorHAnsi"/>
          <w:b/>
          <w:u w:val="single"/>
        </w:rPr>
      </w:pPr>
    </w:p>
    <w:p w:rsidR="00BC0F30" w:rsidRPr="001D1DA2" w:rsidRDefault="00BC0F30" w:rsidP="00BC0F30">
      <w:pPr>
        <w:pStyle w:val="Paragraphedeliste"/>
        <w:spacing w:line="240" w:lineRule="auto"/>
        <w:ind w:left="1068" w:firstLine="348"/>
        <w:jc w:val="center"/>
        <w:rPr>
          <w:rFonts w:asciiTheme="majorHAnsi" w:hAnsiTheme="majorHAnsi" w:cstheme="majorHAnsi"/>
          <w:b/>
        </w:rPr>
      </w:pPr>
      <w:r w:rsidRPr="001D1DA2">
        <w:rPr>
          <w:rFonts w:asciiTheme="majorHAnsi" w:hAnsiTheme="majorHAnsi" w:cstheme="majorHAnsi"/>
          <w:b/>
        </w:rPr>
        <w:t>°-°-°-°-°-°-°</w:t>
      </w:r>
    </w:p>
    <w:p w:rsidR="00BC0F30" w:rsidRPr="001D1DA2" w:rsidRDefault="00BC0F30" w:rsidP="00BC0F30">
      <w:pPr>
        <w:pStyle w:val="Paragraphedeliste"/>
        <w:spacing w:line="240" w:lineRule="auto"/>
        <w:ind w:left="1068" w:firstLine="348"/>
        <w:jc w:val="center"/>
        <w:rPr>
          <w:rFonts w:asciiTheme="majorHAnsi" w:hAnsiTheme="majorHAnsi" w:cstheme="majorHAnsi"/>
          <w:b/>
        </w:rPr>
      </w:pPr>
    </w:p>
    <w:p w:rsidR="00BC0F30" w:rsidRPr="001D1DA2" w:rsidRDefault="00BC0F30" w:rsidP="00BC0F30">
      <w:pPr>
        <w:pStyle w:val="Paragraphedeliste"/>
        <w:spacing w:line="240" w:lineRule="auto"/>
        <w:jc w:val="center"/>
        <w:rPr>
          <w:rFonts w:asciiTheme="majorHAnsi" w:hAnsiTheme="majorHAnsi" w:cstheme="majorHAnsi"/>
          <w:b/>
          <w:u w:val="single"/>
        </w:rPr>
      </w:pPr>
      <w:r w:rsidRPr="001D1DA2">
        <w:rPr>
          <w:rFonts w:asciiTheme="majorHAnsi" w:hAnsiTheme="majorHAnsi" w:cstheme="majorHAnsi"/>
          <w:b/>
          <w:u w:val="single"/>
        </w:rPr>
        <w:t xml:space="preserve">La séance est levée à </w:t>
      </w:r>
      <w:r w:rsidR="00423123" w:rsidRPr="001D1DA2">
        <w:rPr>
          <w:rFonts w:asciiTheme="majorHAnsi" w:hAnsiTheme="majorHAnsi" w:cstheme="majorHAnsi"/>
          <w:b/>
          <w:u w:val="single"/>
        </w:rPr>
        <w:t>21h20</w:t>
      </w:r>
    </w:p>
    <w:p w:rsidR="00BC0F30" w:rsidRPr="001D1DA2" w:rsidRDefault="00BC0F30" w:rsidP="00BC0F30">
      <w:pPr>
        <w:pStyle w:val="Paragraphedeliste"/>
        <w:spacing w:line="240" w:lineRule="auto"/>
        <w:jc w:val="both"/>
        <w:rPr>
          <w:rFonts w:asciiTheme="majorHAnsi" w:hAnsiTheme="majorHAnsi" w:cstheme="majorHAnsi"/>
        </w:rPr>
      </w:pPr>
    </w:p>
    <w:p w:rsidR="00BC0F30" w:rsidRPr="001D1DA2" w:rsidRDefault="00BC0F30" w:rsidP="00C81BAE">
      <w:pPr>
        <w:pBdr>
          <w:bottom w:val="single" w:sz="12" w:space="25" w:color="auto"/>
        </w:pBdr>
        <w:rPr>
          <w:rFonts w:asciiTheme="majorHAnsi" w:hAnsiTheme="majorHAnsi" w:cstheme="majorHAnsi"/>
        </w:rPr>
      </w:pPr>
    </w:p>
    <w:bookmarkEnd w:id="3"/>
    <w:p w:rsidR="00F451C2" w:rsidRPr="001D1DA2" w:rsidRDefault="007071F8" w:rsidP="00D51A5F">
      <w:pPr>
        <w:pStyle w:val="Paragraphedeliste"/>
        <w:spacing w:line="240" w:lineRule="auto"/>
        <w:jc w:val="both"/>
        <w:rPr>
          <w:rFonts w:asciiTheme="majorHAnsi" w:hAnsiTheme="majorHAnsi" w:cstheme="majorHAnsi"/>
        </w:rPr>
      </w:pPr>
      <w:r w:rsidRPr="001D1DA2">
        <w:rPr>
          <w:rFonts w:asciiTheme="majorHAnsi" w:hAnsiTheme="majorHAnsi" w:cstheme="majorHAnsi"/>
        </w:rPr>
        <w:t xml:space="preserve">                </w:t>
      </w:r>
      <w:bookmarkEnd w:id="2"/>
    </w:p>
    <w:sectPr w:rsidR="00F451C2" w:rsidRPr="001D1DA2" w:rsidSect="00C83D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18" w:rsidRDefault="00373D18" w:rsidP="00DA6FAE">
      <w:pPr>
        <w:spacing w:after="0" w:line="240" w:lineRule="auto"/>
      </w:pPr>
      <w:r>
        <w:separator/>
      </w:r>
    </w:p>
  </w:endnote>
  <w:endnote w:type="continuationSeparator" w:id="0">
    <w:p w:rsidR="00373D18" w:rsidRDefault="00373D18" w:rsidP="00DA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041383"/>
      <w:docPartObj>
        <w:docPartGallery w:val="Page Numbers (Bottom of Page)"/>
        <w:docPartUnique/>
      </w:docPartObj>
    </w:sdtPr>
    <w:sdtEndPr/>
    <w:sdtContent>
      <w:p w:rsidR="00DA6FAE" w:rsidRDefault="00DA6FAE">
        <w:pPr>
          <w:pStyle w:val="Pieddepage"/>
          <w:jc w:val="right"/>
        </w:pPr>
      </w:p>
      <w:p w:rsidR="00DA6FAE" w:rsidRDefault="00DA6FAE">
        <w:pPr>
          <w:pStyle w:val="Pieddepage"/>
          <w:jc w:val="right"/>
        </w:pPr>
        <w:r>
          <w:fldChar w:fldCharType="begin"/>
        </w:r>
        <w:r>
          <w:instrText>PAGE   \* MERGEFORMAT</w:instrText>
        </w:r>
        <w:r>
          <w:fldChar w:fldCharType="separate"/>
        </w:r>
        <w:r w:rsidR="00E84534">
          <w:rPr>
            <w:noProof/>
          </w:rPr>
          <w:t>7</w:t>
        </w:r>
        <w:r>
          <w:fldChar w:fldCharType="end"/>
        </w:r>
      </w:p>
    </w:sdtContent>
  </w:sdt>
  <w:p w:rsidR="00DA6FAE" w:rsidRDefault="00DA6F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18" w:rsidRDefault="00373D18" w:rsidP="00DA6FAE">
      <w:pPr>
        <w:spacing w:after="0" w:line="240" w:lineRule="auto"/>
      </w:pPr>
      <w:r>
        <w:separator/>
      </w:r>
    </w:p>
  </w:footnote>
  <w:footnote w:type="continuationSeparator" w:id="0">
    <w:p w:rsidR="00373D18" w:rsidRDefault="00373D18" w:rsidP="00DA6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BBB"/>
    <w:multiLevelType w:val="hybridMultilevel"/>
    <w:tmpl w:val="C3F895D8"/>
    <w:lvl w:ilvl="0" w:tplc="040C0003">
      <w:start w:val="1"/>
      <w:numFmt w:val="bullet"/>
      <w:lvlText w:val="o"/>
      <w:lvlJc w:val="left"/>
      <w:pPr>
        <w:ind w:left="1440" w:hanging="360"/>
      </w:pPr>
      <w:rPr>
        <w:rFonts w:ascii="Courier New" w:hAnsi="Courier New" w:hint="default"/>
      </w:rPr>
    </w:lvl>
    <w:lvl w:ilvl="1" w:tplc="2C52AE4A">
      <w:numFmt w:val="bullet"/>
      <w:lvlText w:val="-"/>
      <w:lvlJc w:val="left"/>
      <w:pPr>
        <w:ind w:left="2160" w:hanging="360"/>
      </w:pPr>
      <w:rPr>
        <w:rFonts w:ascii="Calibri" w:eastAsiaTheme="minorHAnsi" w:hAnsi="Calibri" w:cs="Calibri"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0C3BF2"/>
    <w:multiLevelType w:val="hybridMultilevel"/>
    <w:tmpl w:val="A6F6AC6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CD5D04"/>
    <w:multiLevelType w:val="hybridMultilevel"/>
    <w:tmpl w:val="52423688"/>
    <w:lvl w:ilvl="0" w:tplc="8912DAA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9280239"/>
    <w:multiLevelType w:val="hybridMultilevel"/>
    <w:tmpl w:val="D726454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81C91"/>
    <w:multiLevelType w:val="hybridMultilevel"/>
    <w:tmpl w:val="295AE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C6F10"/>
    <w:multiLevelType w:val="hybridMultilevel"/>
    <w:tmpl w:val="F7006544"/>
    <w:lvl w:ilvl="0" w:tplc="040C0001">
      <w:start w:val="1"/>
      <w:numFmt w:val="bullet"/>
      <w:lvlText w:val=""/>
      <w:lvlJc w:val="left"/>
      <w:pPr>
        <w:ind w:left="1440" w:hanging="360"/>
      </w:pPr>
      <w:rPr>
        <w:rFonts w:ascii="Symbol" w:hAnsi="Symbol" w:hint="default"/>
      </w:rPr>
    </w:lvl>
    <w:lvl w:ilvl="1" w:tplc="2C52AE4A">
      <w:numFmt w:val="bullet"/>
      <w:lvlText w:val="-"/>
      <w:lvlJc w:val="left"/>
      <w:pPr>
        <w:ind w:left="2160" w:hanging="360"/>
      </w:pPr>
      <w:rPr>
        <w:rFonts w:ascii="Calibri" w:eastAsiaTheme="minorHAnsi" w:hAnsi="Calibri" w:cs="Calibri"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5CA219E"/>
    <w:multiLevelType w:val="hybridMultilevel"/>
    <w:tmpl w:val="EBC0EAF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6A2266"/>
    <w:multiLevelType w:val="hybridMultilevel"/>
    <w:tmpl w:val="B8762B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8A037A0"/>
    <w:multiLevelType w:val="hybridMultilevel"/>
    <w:tmpl w:val="88E6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C8452D"/>
    <w:multiLevelType w:val="hybridMultilevel"/>
    <w:tmpl w:val="07280148"/>
    <w:lvl w:ilvl="0" w:tplc="CF76678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2C7A02F5"/>
    <w:multiLevelType w:val="hybridMultilevel"/>
    <w:tmpl w:val="247287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B611C"/>
    <w:multiLevelType w:val="hybridMultilevel"/>
    <w:tmpl w:val="DE284D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146129"/>
    <w:multiLevelType w:val="hybridMultilevel"/>
    <w:tmpl w:val="ED4E5B84"/>
    <w:lvl w:ilvl="0" w:tplc="2C52AE4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2A03E2C"/>
    <w:multiLevelType w:val="hybridMultilevel"/>
    <w:tmpl w:val="9BD83266"/>
    <w:lvl w:ilvl="0" w:tplc="7012E6D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3E4B13"/>
    <w:multiLevelType w:val="hybridMultilevel"/>
    <w:tmpl w:val="D206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8F6A7F"/>
    <w:multiLevelType w:val="hybridMultilevel"/>
    <w:tmpl w:val="911C45C2"/>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AB908B4"/>
    <w:multiLevelType w:val="hybridMultilevel"/>
    <w:tmpl w:val="2CD68C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292747"/>
    <w:multiLevelType w:val="hybridMultilevel"/>
    <w:tmpl w:val="F7C85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B2796C"/>
    <w:multiLevelType w:val="hybridMultilevel"/>
    <w:tmpl w:val="29BC9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832585"/>
    <w:multiLevelType w:val="hybridMultilevel"/>
    <w:tmpl w:val="13FE5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9"/>
  </w:num>
  <w:num w:numId="5">
    <w:abstractNumId w:val="2"/>
  </w:num>
  <w:num w:numId="6">
    <w:abstractNumId w:val="13"/>
  </w:num>
  <w:num w:numId="7">
    <w:abstractNumId w:val="6"/>
  </w:num>
  <w:num w:numId="8">
    <w:abstractNumId w:val="12"/>
  </w:num>
  <w:num w:numId="9">
    <w:abstractNumId w:val="17"/>
  </w:num>
  <w:num w:numId="10">
    <w:abstractNumId w:val="4"/>
  </w:num>
  <w:num w:numId="11">
    <w:abstractNumId w:val="18"/>
  </w:num>
  <w:num w:numId="12">
    <w:abstractNumId w:val="16"/>
  </w:num>
  <w:num w:numId="13">
    <w:abstractNumId w:val="10"/>
  </w:num>
  <w:num w:numId="14">
    <w:abstractNumId w:val="7"/>
  </w:num>
  <w:num w:numId="15">
    <w:abstractNumId w:val="14"/>
  </w:num>
  <w:num w:numId="16">
    <w:abstractNumId w:val="3"/>
  </w:num>
  <w:num w:numId="17">
    <w:abstractNumId w:val="19"/>
  </w:num>
  <w:num w:numId="18">
    <w:abstractNumId w:val="5"/>
  </w:num>
  <w:num w:numId="19">
    <w:abstractNumId w:val="8"/>
  </w:num>
  <w:num w:numId="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8C0"/>
    <w:rsid w:val="00000AD5"/>
    <w:rsid w:val="00000C2A"/>
    <w:rsid w:val="00012AE1"/>
    <w:rsid w:val="00040A9E"/>
    <w:rsid w:val="000441DB"/>
    <w:rsid w:val="00060A36"/>
    <w:rsid w:val="000762F1"/>
    <w:rsid w:val="00090F91"/>
    <w:rsid w:val="000921F7"/>
    <w:rsid w:val="00094C0A"/>
    <w:rsid w:val="000A52AF"/>
    <w:rsid w:val="000C7F50"/>
    <w:rsid w:val="000D674B"/>
    <w:rsid w:val="000E315D"/>
    <w:rsid w:val="000E3F0E"/>
    <w:rsid w:val="000F30AF"/>
    <w:rsid w:val="000F38E1"/>
    <w:rsid w:val="00100FFD"/>
    <w:rsid w:val="001154B2"/>
    <w:rsid w:val="00122B7E"/>
    <w:rsid w:val="00124AC9"/>
    <w:rsid w:val="001356D7"/>
    <w:rsid w:val="001441B8"/>
    <w:rsid w:val="00151E3F"/>
    <w:rsid w:val="001605B4"/>
    <w:rsid w:val="0016361D"/>
    <w:rsid w:val="001729AE"/>
    <w:rsid w:val="00181191"/>
    <w:rsid w:val="0018258C"/>
    <w:rsid w:val="001A6397"/>
    <w:rsid w:val="001B0487"/>
    <w:rsid w:val="001D03E8"/>
    <w:rsid w:val="001D1DA2"/>
    <w:rsid w:val="001D2E3C"/>
    <w:rsid w:val="001D5AA2"/>
    <w:rsid w:val="001E611C"/>
    <w:rsid w:val="001F1693"/>
    <w:rsid w:val="001F3872"/>
    <w:rsid w:val="001F691E"/>
    <w:rsid w:val="002035C0"/>
    <w:rsid w:val="002044E9"/>
    <w:rsid w:val="00216F5F"/>
    <w:rsid w:val="0022253E"/>
    <w:rsid w:val="002269B4"/>
    <w:rsid w:val="00245FF0"/>
    <w:rsid w:val="00252726"/>
    <w:rsid w:val="00253DED"/>
    <w:rsid w:val="00280E4D"/>
    <w:rsid w:val="00285102"/>
    <w:rsid w:val="002918DF"/>
    <w:rsid w:val="002B0A10"/>
    <w:rsid w:val="002B5011"/>
    <w:rsid w:val="002B7546"/>
    <w:rsid w:val="002D4438"/>
    <w:rsid w:val="002E4058"/>
    <w:rsid w:val="002F68DF"/>
    <w:rsid w:val="00311100"/>
    <w:rsid w:val="0031265E"/>
    <w:rsid w:val="00320C8C"/>
    <w:rsid w:val="00324A70"/>
    <w:rsid w:val="00341A17"/>
    <w:rsid w:val="0034200F"/>
    <w:rsid w:val="003440AA"/>
    <w:rsid w:val="0034724C"/>
    <w:rsid w:val="00351F9E"/>
    <w:rsid w:val="003629BE"/>
    <w:rsid w:val="00370067"/>
    <w:rsid w:val="00373D18"/>
    <w:rsid w:val="00381F70"/>
    <w:rsid w:val="003B0407"/>
    <w:rsid w:val="003B09B5"/>
    <w:rsid w:val="003C1DF9"/>
    <w:rsid w:val="003C661E"/>
    <w:rsid w:val="003E2FAA"/>
    <w:rsid w:val="004170B2"/>
    <w:rsid w:val="00423123"/>
    <w:rsid w:val="00423807"/>
    <w:rsid w:val="00436F18"/>
    <w:rsid w:val="00445C86"/>
    <w:rsid w:val="0046472F"/>
    <w:rsid w:val="00482032"/>
    <w:rsid w:val="00486764"/>
    <w:rsid w:val="004965AD"/>
    <w:rsid w:val="004B11EF"/>
    <w:rsid w:val="004B2A4B"/>
    <w:rsid w:val="004C4540"/>
    <w:rsid w:val="004D7B85"/>
    <w:rsid w:val="004E3318"/>
    <w:rsid w:val="004F0542"/>
    <w:rsid w:val="004F4C8D"/>
    <w:rsid w:val="0051284B"/>
    <w:rsid w:val="00512F45"/>
    <w:rsid w:val="0051586D"/>
    <w:rsid w:val="00527C76"/>
    <w:rsid w:val="005447E7"/>
    <w:rsid w:val="00544EDB"/>
    <w:rsid w:val="00545943"/>
    <w:rsid w:val="00562399"/>
    <w:rsid w:val="00583A7D"/>
    <w:rsid w:val="00583C82"/>
    <w:rsid w:val="005868E1"/>
    <w:rsid w:val="005935AE"/>
    <w:rsid w:val="005B0AC8"/>
    <w:rsid w:val="005B5F7B"/>
    <w:rsid w:val="005C7540"/>
    <w:rsid w:val="005E1AE0"/>
    <w:rsid w:val="005E6EAA"/>
    <w:rsid w:val="005F6F70"/>
    <w:rsid w:val="005F729B"/>
    <w:rsid w:val="00605B77"/>
    <w:rsid w:val="0061474F"/>
    <w:rsid w:val="00623A4D"/>
    <w:rsid w:val="00651A6E"/>
    <w:rsid w:val="00657D4E"/>
    <w:rsid w:val="00664434"/>
    <w:rsid w:val="0067037F"/>
    <w:rsid w:val="0068114A"/>
    <w:rsid w:val="00683BD0"/>
    <w:rsid w:val="00684231"/>
    <w:rsid w:val="00690DDB"/>
    <w:rsid w:val="006A3B4C"/>
    <w:rsid w:val="006D14EF"/>
    <w:rsid w:val="006D777E"/>
    <w:rsid w:val="006F08CF"/>
    <w:rsid w:val="00706829"/>
    <w:rsid w:val="007071F8"/>
    <w:rsid w:val="00714396"/>
    <w:rsid w:val="007161F7"/>
    <w:rsid w:val="00717F2B"/>
    <w:rsid w:val="0072057C"/>
    <w:rsid w:val="00723546"/>
    <w:rsid w:val="0072613C"/>
    <w:rsid w:val="007279C1"/>
    <w:rsid w:val="00741E79"/>
    <w:rsid w:val="00742CB1"/>
    <w:rsid w:val="00756989"/>
    <w:rsid w:val="0078009D"/>
    <w:rsid w:val="00784F6F"/>
    <w:rsid w:val="007A5858"/>
    <w:rsid w:val="007B6666"/>
    <w:rsid w:val="007C3780"/>
    <w:rsid w:val="007C6FDE"/>
    <w:rsid w:val="007C7ED1"/>
    <w:rsid w:val="007D573D"/>
    <w:rsid w:val="00806E7E"/>
    <w:rsid w:val="00836924"/>
    <w:rsid w:val="008371E9"/>
    <w:rsid w:val="0084766F"/>
    <w:rsid w:val="0085071C"/>
    <w:rsid w:val="00867C1E"/>
    <w:rsid w:val="00871192"/>
    <w:rsid w:val="00875840"/>
    <w:rsid w:val="00875DC3"/>
    <w:rsid w:val="008A0D44"/>
    <w:rsid w:val="008B39B6"/>
    <w:rsid w:val="008C761F"/>
    <w:rsid w:val="008F0F5B"/>
    <w:rsid w:val="008F4B0A"/>
    <w:rsid w:val="008F7788"/>
    <w:rsid w:val="00900BCF"/>
    <w:rsid w:val="009012B1"/>
    <w:rsid w:val="00911555"/>
    <w:rsid w:val="009211AE"/>
    <w:rsid w:val="00925539"/>
    <w:rsid w:val="009354BE"/>
    <w:rsid w:val="00936824"/>
    <w:rsid w:val="009377F1"/>
    <w:rsid w:val="0095147A"/>
    <w:rsid w:val="00952F4B"/>
    <w:rsid w:val="00954020"/>
    <w:rsid w:val="00955294"/>
    <w:rsid w:val="009675D1"/>
    <w:rsid w:val="00967602"/>
    <w:rsid w:val="00981FC2"/>
    <w:rsid w:val="00985194"/>
    <w:rsid w:val="00990CD9"/>
    <w:rsid w:val="00991714"/>
    <w:rsid w:val="0099254F"/>
    <w:rsid w:val="009A5AFA"/>
    <w:rsid w:val="009B6E06"/>
    <w:rsid w:val="009B7C95"/>
    <w:rsid w:val="00A11CF1"/>
    <w:rsid w:val="00A202F3"/>
    <w:rsid w:val="00A245A4"/>
    <w:rsid w:val="00A26647"/>
    <w:rsid w:val="00A46222"/>
    <w:rsid w:val="00A509D1"/>
    <w:rsid w:val="00A778C0"/>
    <w:rsid w:val="00A90A8C"/>
    <w:rsid w:val="00A9298E"/>
    <w:rsid w:val="00A9754C"/>
    <w:rsid w:val="00AC24D7"/>
    <w:rsid w:val="00AC4456"/>
    <w:rsid w:val="00AD3A42"/>
    <w:rsid w:val="00AD549D"/>
    <w:rsid w:val="00AE660F"/>
    <w:rsid w:val="00AF2632"/>
    <w:rsid w:val="00AF5666"/>
    <w:rsid w:val="00B03DF7"/>
    <w:rsid w:val="00B2199A"/>
    <w:rsid w:val="00B24A08"/>
    <w:rsid w:val="00B30300"/>
    <w:rsid w:val="00B30C7C"/>
    <w:rsid w:val="00B469BA"/>
    <w:rsid w:val="00B674A8"/>
    <w:rsid w:val="00B70EED"/>
    <w:rsid w:val="00B907A9"/>
    <w:rsid w:val="00BA267C"/>
    <w:rsid w:val="00BA7F38"/>
    <w:rsid w:val="00BB3776"/>
    <w:rsid w:val="00BB432F"/>
    <w:rsid w:val="00BC0F30"/>
    <w:rsid w:val="00BD69B5"/>
    <w:rsid w:val="00BF42A8"/>
    <w:rsid w:val="00C027FA"/>
    <w:rsid w:val="00C26CFE"/>
    <w:rsid w:val="00C37FD1"/>
    <w:rsid w:val="00C441CD"/>
    <w:rsid w:val="00C47A04"/>
    <w:rsid w:val="00C528A1"/>
    <w:rsid w:val="00C73944"/>
    <w:rsid w:val="00C75000"/>
    <w:rsid w:val="00C81BAE"/>
    <w:rsid w:val="00C83D24"/>
    <w:rsid w:val="00C90C1C"/>
    <w:rsid w:val="00C9111F"/>
    <w:rsid w:val="00CA4AFB"/>
    <w:rsid w:val="00CA6B3C"/>
    <w:rsid w:val="00CB40A5"/>
    <w:rsid w:val="00CB5189"/>
    <w:rsid w:val="00CB65A1"/>
    <w:rsid w:val="00CC4CB7"/>
    <w:rsid w:val="00CD3D74"/>
    <w:rsid w:val="00CD62A3"/>
    <w:rsid w:val="00CE5B93"/>
    <w:rsid w:val="00CF1779"/>
    <w:rsid w:val="00CF3EA1"/>
    <w:rsid w:val="00D0248A"/>
    <w:rsid w:val="00D040A4"/>
    <w:rsid w:val="00D23B98"/>
    <w:rsid w:val="00D34EA7"/>
    <w:rsid w:val="00D35404"/>
    <w:rsid w:val="00D51A5F"/>
    <w:rsid w:val="00D6364D"/>
    <w:rsid w:val="00D9203F"/>
    <w:rsid w:val="00D92EF0"/>
    <w:rsid w:val="00D9634B"/>
    <w:rsid w:val="00DA0567"/>
    <w:rsid w:val="00DA5C7E"/>
    <w:rsid w:val="00DA6FAE"/>
    <w:rsid w:val="00DB3078"/>
    <w:rsid w:val="00DB554E"/>
    <w:rsid w:val="00DD4ECF"/>
    <w:rsid w:val="00DD7C68"/>
    <w:rsid w:val="00E00CB3"/>
    <w:rsid w:val="00E061B9"/>
    <w:rsid w:val="00E15576"/>
    <w:rsid w:val="00E17D32"/>
    <w:rsid w:val="00E25A5B"/>
    <w:rsid w:val="00E37FF6"/>
    <w:rsid w:val="00E47B2B"/>
    <w:rsid w:val="00E52BFC"/>
    <w:rsid w:val="00E52EFE"/>
    <w:rsid w:val="00E810D9"/>
    <w:rsid w:val="00E8204D"/>
    <w:rsid w:val="00E83913"/>
    <w:rsid w:val="00E84534"/>
    <w:rsid w:val="00E86E69"/>
    <w:rsid w:val="00E90C6F"/>
    <w:rsid w:val="00E965D8"/>
    <w:rsid w:val="00EB3E66"/>
    <w:rsid w:val="00ED6A29"/>
    <w:rsid w:val="00EE4546"/>
    <w:rsid w:val="00F0244A"/>
    <w:rsid w:val="00F13D5B"/>
    <w:rsid w:val="00F36D52"/>
    <w:rsid w:val="00F41340"/>
    <w:rsid w:val="00F451C2"/>
    <w:rsid w:val="00F45BFE"/>
    <w:rsid w:val="00F50A42"/>
    <w:rsid w:val="00F5334C"/>
    <w:rsid w:val="00F77F1C"/>
    <w:rsid w:val="00F8102C"/>
    <w:rsid w:val="00FA025B"/>
    <w:rsid w:val="00FA79AD"/>
    <w:rsid w:val="00FD59BC"/>
    <w:rsid w:val="00FD7396"/>
    <w:rsid w:val="00FF2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B052"/>
  <w15:docId w15:val="{9BB4E9CA-E3A6-4832-8546-062894F6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A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F7B"/>
    <w:pPr>
      <w:ind w:left="720"/>
      <w:contextualSpacing/>
    </w:pPr>
  </w:style>
  <w:style w:type="paragraph" w:styleId="Textedebulles">
    <w:name w:val="Balloon Text"/>
    <w:basedOn w:val="Normal"/>
    <w:link w:val="TextedebullesCar"/>
    <w:uiPriority w:val="99"/>
    <w:semiHidden/>
    <w:unhideWhenUsed/>
    <w:rsid w:val="00182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58C"/>
    <w:rPr>
      <w:rFonts w:ascii="Segoe UI" w:hAnsi="Segoe UI" w:cs="Segoe UI"/>
      <w:sz w:val="18"/>
      <w:szCs w:val="18"/>
    </w:rPr>
  </w:style>
  <w:style w:type="paragraph" w:styleId="Citationintense">
    <w:name w:val="Intense Quote"/>
    <w:basedOn w:val="Normal"/>
    <w:next w:val="Normal"/>
    <w:link w:val="CitationintenseCar"/>
    <w:uiPriority w:val="30"/>
    <w:qFormat/>
    <w:rsid w:val="009115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911555"/>
    <w:rPr>
      <w:i/>
      <w:iCs/>
      <w:color w:val="4472C4" w:themeColor="accent1"/>
    </w:rPr>
  </w:style>
  <w:style w:type="paragraph" w:styleId="NormalWeb">
    <w:name w:val="Normal (Web)"/>
    <w:basedOn w:val="Normal"/>
    <w:uiPriority w:val="99"/>
    <w:semiHidden/>
    <w:unhideWhenUsed/>
    <w:rsid w:val="00B303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A6FAE"/>
    <w:pPr>
      <w:tabs>
        <w:tab w:val="center" w:pos="4536"/>
        <w:tab w:val="right" w:pos="9072"/>
      </w:tabs>
      <w:spacing w:after="0" w:line="240" w:lineRule="auto"/>
    </w:pPr>
  </w:style>
  <w:style w:type="character" w:customStyle="1" w:styleId="En-tteCar">
    <w:name w:val="En-tête Car"/>
    <w:basedOn w:val="Policepardfaut"/>
    <w:link w:val="En-tte"/>
    <w:uiPriority w:val="99"/>
    <w:rsid w:val="00DA6FAE"/>
  </w:style>
  <w:style w:type="paragraph" w:styleId="Pieddepage">
    <w:name w:val="footer"/>
    <w:basedOn w:val="Normal"/>
    <w:link w:val="PieddepageCar"/>
    <w:uiPriority w:val="99"/>
    <w:unhideWhenUsed/>
    <w:rsid w:val="00DA6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FAE"/>
  </w:style>
  <w:style w:type="paragraph" w:customStyle="1" w:styleId="07-SectionTitreBleu">
    <w:name w:val="07 - Section Titre Bleu"/>
    <w:basedOn w:val="Normal"/>
    <w:qFormat/>
    <w:rsid w:val="00E47B2B"/>
    <w:pPr>
      <w:widowControl w:val="0"/>
      <w:pBdr>
        <w:bottom w:val="single" w:sz="12" w:space="1" w:color="357A9B"/>
      </w:pBdr>
      <w:autoSpaceDE w:val="0"/>
      <w:autoSpaceDN w:val="0"/>
      <w:adjustRightInd w:val="0"/>
      <w:spacing w:before="240" w:line="240" w:lineRule="auto"/>
      <w:contextualSpacing/>
      <w:jc w:val="both"/>
    </w:pPr>
    <w:rPr>
      <w:rFonts w:ascii="Calibri" w:eastAsia="Times New Roman" w:hAnsi="Calibri" w:cs="Calibri"/>
      <w:b/>
      <w:bCs/>
      <w:color w:val="357A9B"/>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65658">
      <w:bodyDiv w:val="1"/>
      <w:marLeft w:val="0"/>
      <w:marRight w:val="0"/>
      <w:marTop w:val="0"/>
      <w:marBottom w:val="0"/>
      <w:divBdr>
        <w:top w:val="none" w:sz="0" w:space="0" w:color="auto"/>
        <w:left w:val="none" w:sz="0" w:space="0" w:color="auto"/>
        <w:bottom w:val="none" w:sz="0" w:space="0" w:color="auto"/>
        <w:right w:val="none" w:sz="0" w:space="0" w:color="auto"/>
      </w:divBdr>
    </w:div>
    <w:div w:id="1040281833">
      <w:bodyDiv w:val="1"/>
      <w:marLeft w:val="0"/>
      <w:marRight w:val="0"/>
      <w:marTop w:val="0"/>
      <w:marBottom w:val="0"/>
      <w:divBdr>
        <w:top w:val="none" w:sz="0" w:space="0" w:color="auto"/>
        <w:left w:val="none" w:sz="0" w:space="0" w:color="auto"/>
        <w:bottom w:val="none" w:sz="0" w:space="0" w:color="auto"/>
        <w:right w:val="none" w:sz="0" w:space="0" w:color="auto"/>
      </w:divBdr>
    </w:div>
    <w:div w:id="1093357637">
      <w:bodyDiv w:val="1"/>
      <w:marLeft w:val="0"/>
      <w:marRight w:val="0"/>
      <w:marTop w:val="0"/>
      <w:marBottom w:val="0"/>
      <w:divBdr>
        <w:top w:val="none" w:sz="0" w:space="0" w:color="auto"/>
        <w:left w:val="none" w:sz="0" w:space="0" w:color="auto"/>
        <w:bottom w:val="none" w:sz="0" w:space="0" w:color="auto"/>
        <w:right w:val="none" w:sz="0" w:space="0" w:color="auto"/>
      </w:divBdr>
    </w:div>
    <w:div w:id="1255016806">
      <w:bodyDiv w:val="1"/>
      <w:marLeft w:val="0"/>
      <w:marRight w:val="0"/>
      <w:marTop w:val="0"/>
      <w:marBottom w:val="0"/>
      <w:divBdr>
        <w:top w:val="none" w:sz="0" w:space="0" w:color="auto"/>
        <w:left w:val="none" w:sz="0" w:space="0" w:color="auto"/>
        <w:bottom w:val="none" w:sz="0" w:space="0" w:color="auto"/>
        <w:right w:val="none" w:sz="0" w:space="0" w:color="auto"/>
      </w:divBdr>
    </w:div>
    <w:div w:id="17478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FF58-7E97-4819-AE05-EBCA3829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1879</Words>
  <Characters>10340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dc:creator>
  <cp:keywords/>
  <dc:description/>
  <cp:lastModifiedBy>Elodie</cp:lastModifiedBy>
  <cp:revision>9</cp:revision>
  <cp:lastPrinted>2018-04-09T09:35:00Z</cp:lastPrinted>
  <dcterms:created xsi:type="dcterms:W3CDTF">2018-03-15T15:58:00Z</dcterms:created>
  <dcterms:modified xsi:type="dcterms:W3CDTF">2018-04-10T12:06:00Z</dcterms:modified>
</cp:coreProperties>
</file>